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60F2" w14:textId="34092DC6" w:rsidR="00173D83" w:rsidRDefault="00C14CA9" w:rsidP="00AE3289">
      <w:pPr>
        <w:pStyle w:val="NoSpacing"/>
        <w:rPr>
          <w:rFonts w:ascii="Arial Narrow" w:hAnsi="Arial Narrow"/>
        </w:rPr>
      </w:pPr>
      <w:r w:rsidRPr="009204D4">
        <w:rPr>
          <w:rFonts w:ascii="Arial Narrow" w:hAnsi="Arial Narrow"/>
        </w:rPr>
        <w:t xml:space="preserve">   </w:t>
      </w:r>
    </w:p>
    <w:p w14:paraId="564BEF97" w14:textId="77777777" w:rsidR="00173D83" w:rsidRDefault="00173D83" w:rsidP="00AE328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610"/>
      </w:tblGrid>
      <w:tr w:rsidR="00AE3289" w:rsidRPr="009221FD" w14:paraId="26A3C20C" w14:textId="77777777" w:rsidTr="008167DC">
        <w:tc>
          <w:tcPr>
            <w:tcW w:w="4930" w:type="dxa"/>
            <w:shd w:val="clear" w:color="auto" w:fill="000000" w:themeFill="text1"/>
            <w:vAlign w:val="center"/>
          </w:tcPr>
          <w:p w14:paraId="3A335F3A" w14:textId="77777777" w:rsidR="00AE3289" w:rsidRPr="009221FD" w:rsidRDefault="00AE3289" w:rsidP="00C01DF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C01DF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draft an</w:t>
            </w: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 Order</w:t>
            </w:r>
          </w:p>
        </w:tc>
        <w:tc>
          <w:tcPr>
            <w:tcW w:w="4610" w:type="dxa"/>
            <w:shd w:val="clear" w:color="auto" w:fill="D9D9D9" w:themeFill="background1" w:themeFillShade="D9"/>
            <w:vAlign w:val="center"/>
          </w:tcPr>
          <w:p w14:paraId="5FD91912" w14:textId="77777777" w:rsidR="00AE3289" w:rsidRPr="00A443CE" w:rsidRDefault="00AE3289" w:rsidP="00FA4B91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14:paraId="16BE375E" w14:textId="77777777" w:rsidR="00173D83" w:rsidRPr="00B7457B" w:rsidRDefault="00173D83" w:rsidP="00AE3289">
      <w:pPr>
        <w:pStyle w:val="NoSpacing"/>
        <w:rPr>
          <w:rFonts w:ascii="Arial Narrow" w:hAnsi="Arial Narrow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230" w:type="dxa"/>
          <w:left w:w="346" w:type="dxa"/>
          <w:bottom w:w="230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AE3289" w14:paraId="1EBF9948" w14:textId="77777777" w:rsidTr="00FA4B91">
        <w:trPr>
          <w:trHeight w:val="1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7D4FD35B" w14:textId="77777777" w:rsidR="00170F61" w:rsidRDefault="0030141A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 </w:t>
            </w:r>
            <w:r w:rsidRPr="00173D83">
              <w:rPr>
                <w:rFonts w:ascii="Arial Narrow" w:hAnsi="Arial Narrow"/>
                <w:b/>
              </w:rPr>
              <w:t xml:space="preserve">Order </w:t>
            </w:r>
            <w:r>
              <w:rPr>
                <w:rFonts w:ascii="Arial Narrow" w:hAnsi="Arial Narrow"/>
              </w:rPr>
              <w:t xml:space="preserve">is a document that sets out the decision </w:t>
            </w:r>
            <w:r w:rsidR="008B6CBC">
              <w:rPr>
                <w:rFonts w:ascii="Arial Narrow" w:hAnsi="Arial Narrow"/>
              </w:rPr>
              <w:t>made by a judge. Sometimes, a</w:t>
            </w:r>
            <w:r>
              <w:rPr>
                <w:rFonts w:ascii="Arial Narrow" w:hAnsi="Arial Narrow"/>
              </w:rPr>
              <w:t xml:space="preserve"> judge or Registry staff may ask that you </w:t>
            </w:r>
            <w:r w:rsidR="008B6CBC">
              <w:rPr>
                <w:rFonts w:ascii="Arial Narrow" w:hAnsi="Arial Narrow"/>
              </w:rPr>
              <w:t>or your lawyer write out</w:t>
            </w:r>
            <w:r>
              <w:rPr>
                <w:rFonts w:ascii="Arial Narrow" w:hAnsi="Arial Narrow"/>
              </w:rPr>
              <w:t xml:space="preserve"> </w:t>
            </w:r>
            <w:r w:rsidR="008B6CBC">
              <w:rPr>
                <w:rFonts w:ascii="Arial Narrow" w:hAnsi="Arial Narrow"/>
              </w:rPr>
              <w:t xml:space="preserve">an </w:t>
            </w:r>
            <w:r>
              <w:rPr>
                <w:rFonts w:ascii="Arial Narrow" w:hAnsi="Arial Narrow"/>
              </w:rPr>
              <w:t xml:space="preserve">order for the Court. </w:t>
            </w:r>
          </w:p>
          <w:p w14:paraId="24EE7ABF" w14:textId="77777777" w:rsidR="00170F61" w:rsidRDefault="00170F61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AB9F4E7" w14:textId="525758CE" w:rsidR="00767D68" w:rsidRDefault="00170F61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This</w:t>
            </w:r>
            <w:r w:rsidRPr="00C01DF7">
              <w:rPr>
                <w:rFonts w:ascii="Arial Narrow" w:hAnsi="Arial Narrow"/>
                <w:b/>
              </w:rPr>
              <w:t xml:space="preserve"> Order template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is for orders made under the </w:t>
            </w:r>
            <w:r>
              <w:rPr>
                <w:rFonts w:ascii="Arial Narrow" w:hAnsi="Arial Narrow"/>
                <w:bCs/>
                <w:i/>
                <w:iCs/>
              </w:rPr>
              <w:t xml:space="preserve">Family Orders and Agreements Enforcement Assistance Act, </w:t>
            </w:r>
            <w:r>
              <w:rPr>
                <w:rFonts w:ascii="Arial Narrow" w:hAnsi="Arial Narrow"/>
                <w:bCs/>
              </w:rPr>
              <w:t>RSC 1985, c</w:t>
            </w:r>
            <w:r w:rsidR="002B3A70"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  <w:bCs/>
              </w:rPr>
              <w:t xml:space="preserve"> 4 (2</w:t>
            </w:r>
            <w:r w:rsidRPr="00170F61">
              <w:rPr>
                <w:rFonts w:ascii="Arial Narrow" w:hAnsi="Arial Narrow"/>
                <w:bCs/>
                <w:vertAlign w:val="superscript"/>
              </w:rPr>
              <w:t>nd</w:t>
            </w:r>
            <w:r>
              <w:rPr>
                <w:rFonts w:ascii="Arial Narrow" w:hAnsi="Arial Narrow"/>
                <w:bCs/>
              </w:rPr>
              <w:t xml:space="preserve"> Supp) (“</w:t>
            </w:r>
            <w:r>
              <w:rPr>
                <w:rFonts w:ascii="Arial Narrow" w:hAnsi="Arial Narrow"/>
                <w:bCs/>
                <w:i/>
                <w:iCs/>
              </w:rPr>
              <w:t>FOAEAA</w:t>
            </w:r>
            <w:r>
              <w:rPr>
                <w:rFonts w:ascii="Arial Narrow" w:hAnsi="Arial Narrow"/>
                <w:bCs/>
              </w:rPr>
              <w:t xml:space="preserve">”) in relation </w:t>
            </w:r>
            <w:r w:rsidR="005626C6">
              <w:rPr>
                <w:rFonts w:ascii="Arial Narrow" w:hAnsi="Arial Narrow"/>
                <w:bCs/>
              </w:rPr>
              <w:t xml:space="preserve">to the </w:t>
            </w:r>
            <w:r w:rsidR="00AA1EC7">
              <w:rPr>
                <w:rFonts w:ascii="Arial Narrow" w:hAnsi="Arial Narrow"/>
                <w:bCs/>
              </w:rPr>
              <w:t>establis</w:t>
            </w:r>
            <w:r w:rsidR="005E180E">
              <w:rPr>
                <w:rFonts w:ascii="Arial Narrow" w:hAnsi="Arial Narrow"/>
                <w:bCs/>
              </w:rPr>
              <w:t>hment or variation of a support provision</w:t>
            </w:r>
            <w:r>
              <w:rPr>
                <w:rFonts w:ascii="Arial Narrow" w:hAnsi="Arial Narrow"/>
                <w:bCs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  <w:r w:rsidR="00767D68">
              <w:rPr>
                <w:rFonts w:ascii="Arial Narrow" w:hAnsi="Arial Narrow"/>
              </w:rPr>
              <w:t xml:space="preserve">If </w:t>
            </w:r>
            <w:r w:rsidR="00C01DF7">
              <w:rPr>
                <w:rFonts w:ascii="Arial Narrow" w:hAnsi="Arial Narrow"/>
              </w:rPr>
              <w:t>the Court asks you to provide a draft Order, y</w:t>
            </w:r>
            <w:r w:rsidR="00767D68">
              <w:rPr>
                <w:rFonts w:ascii="Arial Narrow" w:hAnsi="Arial Narrow"/>
              </w:rPr>
              <w:t xml:space="preserve">ou can use this </w:t>
            </w:r>
            <w:r w:rsidR="00767D68" w:rsidRPr="00C01DF7">
              <w:rPr>
                <w:rFonts w:ascii="Arial Narrow" w:hAnsi="Arial Narrow"/>
                <w:b/>
              </w:rPr>
              <w:t>Order template</w:t>
            </w:r>
            <w:r w:rsidR="00767D68" w:rsidRPr="00B34052">
              <w:rPr>
                <w:rFonts w:ascii="Arial Narrow" w:hAnsi="Arial Narrow"/>
              </w:rPr>
              <w:t xml:space="preserve"> </w:t>
            </w:r>
            <w:r w:rsidR="00767D68">
              <w:rPr>
                <w:rFonts w:ascii="Arial Narrow" w:hAnsi="Arial Narrow"/>
              </w:rPr>
              <w:t xml:space="preserve">to </w:t>
            </w:r>
            <w:r w:rsidR="00C01DF7">
              <w:rPr>
                <w:rFonts w:ascii="Arial Narrow" w:hAnsi="Arial Narrow"/>
              </w:rPr>
              <w:t>help you draft the Order</w:t>
            </w:r>
            <w:r w:rsidR="00767D68">
              <w:rPr>
                <w:rFonts w:ascii="Arial Narrow" w:hAnsi="Arial Narrow"/>
              </w:rPr>
              <w:t>.</w:t>
            </w:r>
          </w:p>
          <w:p w14:paraId="2AF52E44" w14:textId="77777777" w:rsidR="008700B8" w:rsidRPr="00173D83" w:rsidRDefault="008700B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14:paraId="1AFCB335" w14:textId="77777777"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 xml:space="preserve">Completing Your </w:t>
            </w:r>
            <w:r w:rsidR="0030141A">
              <w:rPr>
                <w:rFonts w:ascii="Arial Narrow" w:hAnsi="Arial Narrow"/>
                <w:b/>
                <w:u w:val="single"/>
              </w:rPr>
              <w:t>D</w:t>
            </w:r>
            <w:r w:rsidR="00C01DF7">
              <w:rPr>
                <w:rFonts w:ascii="Arial Narrow" w:hAnsi="Arial Narrow"/>
                <w:b/>
                <w:u w:val="single"/>
              </w:rPr>
              <w:t xml:space="preserve">raft </w:t>
            </w:r>
            <w:r w:rsidRPr="000276ED">
              <w:rPr>
                <w:rFonts w:ascii="Arial Narrow" w:hAnsi="Arial Narrow"/>
                <w:b/>
                <w:u w:val="single"/>
              </w:rPr>
              <w:t>Order</w:t>
            </w:r>
          </w:p>
          <w:p w14:paraId="6B73BD30" w14:textId="77777777"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522DB879" w14:textId="77777777" w:rsidR="00790458" w:rsidRDefault="00790458" w:rsidP="00790458">
            <w:pPr>
              <w:pStyle w:val="NoSpacing"/>
              <w:spacing w:line="276" w:lineRule="auto"/>
              <w:ind w:left="715"/>
              <w:jc w:val="both"/>
            </w:pPr>
            <w:r>
              <w:rPr>
                <w:rFonts w:ascii="Arial Narrow" w:hAnsi="Arial Narrow"/>
              </w:rPr>
              <w:t xml:space="preserve">You can </w:t>
            </w:r>
            <w:r w:rsidRPr="00790458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at</w:t>
            </w:r>
          </w:p>
          <w:p w14:paraId="3F0AD24C" w14:textId="77777777" w:rsidR="00790458" w:rsidRDefault="00633EB1" w:rsidP="0079045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hyperlink r:id="rId8" w:history="1">
              <w:r w:rsidRPr="00633EB1">
                <w:rPr>
                  <w:rStyle w:val="Hyperlink"/>
                  <w:rFonts w:ascii="Arial Narrow" w:hAnsi="Arial Narrow"/>
                </w:rPr>
                <w:t>https://www.court.nl.ca/supreme/rules-practice-notes-and-forms/family/general/</w:t>
              </w:r>
            </w:hyperlink>
            <w:r w:rsidR="00790458">
              <w:rPr>
                <w:rFonts w:ascii="Arial Narrow" w:hAnsi="Arial Narrow"/>
              </w:rPr>
              <w:t xml:space="preserve"> </w:t>
            </w:r>
            <w:r w:rsidR="00790458" w:rsidRPr="00827032">
              <w:rPr>
                <w:rFonts w:ascii="Arial Narrow" w:hAnsi="Arial Narrow"/>
              </w:rPr>
              <w:t>(</w:t>
            </w:r>
            <w:r w:rsidR="00790458">
              <w:rPr>
                <w:rFonts w:ascii="Arial Narrow" w:hAnsi="Arial Narrow"/>
              </w:rPr>
              <w:t>I</w:t>
            </w:r>
            <w:r w:rsidR="00790458" w:rsidRPr="00827032">
              <w:rPr>
                <w:rFonts w:ascii="Arial Narrow" w:hAnsi="Arial Narrow"/>
              </w:rPr>
              <w:t xml:space="preserve">f you fill out the form </w:t>
            </w:r>
            <w:r w:rsidR="00790458">
              <w:rPr>
                <w:rFonts w:ascii="Arial Narrow" w:hAnsi="Arial Narrow"/>
              </w:rPr>
              <w:t>electronically</w:t>
            </w:r>
            <w:r w:rsidR="00790458" w:rsidRPr="00827032">
              <w:rPr>
                <w:rFonts w:ascii="Arial Narrow" w:hAnsi="Arial Narrow"/>
              </w:rPr>
              <w:t>, you must still print the form</w:t>
            </w:r>
            <w:r w:rsidR="00790458">
              <w:rPr>
                <w:rFonts w:ascii="Arial Narrow" w:hAnsi="Arial Narrow"/>
              </w:rPr>
              <w:t xml:space="preserve"> and </w:t>
            </w:r>
            <w:r w:rsidR="00173D83">
              <w:rPr>
                <w:rFonts w:ascii="Arial Narrow" w:hAnsi="Arial Narrow"/>
              </w:rPr>
              <w:t>provide it to</w:t>
            </w:r>
            <w:r w:rsidR="00790458">
              <w:rPr>
                <w:rFonts w:ascii="Arial Narrow" w:hAnsi="Arial Narrow"/>
              </w:rPr>
              <w:t xml:space="preserve"> the Court</w:t>
            </w:r>
            <w:r w:rsidR="00790458" w:rsidRPr="00827032">
              <w:rPr>
                <w:rFonts w:ascii="Arial Narrow" w:hAnsi="Arial Narrow"/>
              </w:rPr>
              <w:t>)</w:t>
            </w:r>
            <w:r w:rsidR="00790458">
              <w:rPr>
                <w:rFonts w:ascii="Arial Narrow" w:hAnsi="Arial Narrow"/>
              </w:rPr>
              <w:t xml:space="preserve">. </w:t>
            </w:r>
          </w:p>
          <w:p w14:paraId="1D328D5F" w14:textId="77777777"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14:paraId="66087A87" w14:textId="77777777" w:rsidR="00767D68" w:rsidRPr="00B7457B" w:rsidRDefault="00767D68" w:rsidP="00170F6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14:paraId="6E5178DD" w14:textId="18B8739B" w:rsidR="00173D83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 off “</w:t>
            </w:r>
            <w:r w:rsidR="00170F61" w:rsidRPr="00170F61">
              <w:rPr>
                <w:rFonts w:ascii="Arial Narrow" w:hAnsi="Arial Narrow"/>
                <w:i/>
                <w:iCs/>
              </w:rPr>
              <w:t>Inter Partes</w:t>
            </w:r>
            <w:r>
              <w:rPr>
                <w:rFonts w:ascii="Arial Narrow" w:hAnsi="Arial Narrow"/>
              </w:rPr>
              <w:t xml:space="preserve">” (on the first page) if </w:t>
            </w:r>
            <w:r w:rsidR="00170F61">
              <w:rPr>
                <w:rFonts w:ascii="Arial Narrow" w:hAnsi="Arial Narrow"/>
              </w:rPr>
              <w:t>the application was made with notice to the other party</w:t>
            </w:r>
            <w:r>
              <w:rPr>
                <w:rFonts w:ascii="Arial Narrow" w:hAnsi="Arial Narrow"/>
              </w:rPr>
              <w:t>. Check off “</w:t>
            </w:r>
            <w:r w:rsidR="00170F61" w:rsidRPr="00170F61">
              <w:rPr>
                <w:rFonts w:ascii="Arial Narrow" w:hAnsi="Arial Narrow"/>
                <w:i/>
                <w:iCs/>
              </w:rPr>
              <w:t xml:space="preserve">Ex </w:t>
            </w:r>
            <w:proofErr w:type="spellStart"/>
            <w:r w:rsidR="00170F61" w:rsidRPr="00170F61">
              <w:rPr>
                <w:rFonts w:ascii="Arial Narrow" w:hAnsi="Arial Narrow"/>
                <w:i/>
                <w:iCs/>
              </w:rPr>
              <w:t>Parte</w:t>
            </w:r>
            <w:proofErr w:type="spellEnd"/>
            <w:r>
              <w:rPr>
                <w:rFonts w:ascii="Arial Narrow" w:hAnsi="Arial Narrow"/>
              </w:rPr>
              <w:t xml:space="preserve">” (on the first page) </w:t>
            </w:r>
            <w:r w:rsidR="00170F61">
              <w:rPr>
                <w:rFonts w:ascii="Arial Narrow" w:hAnsi="Arial Narrow"/>
              </w:rPr>
              <w:t>if the application was made without notice to the other party</w:t>
            </w:r>
            <w:r>
              <w:rPr>
                <w:rFonts w:ascii="Arial Narrow" w:hAnsi="Arial Narrow"/>
              </w:rPr>
              <w:t xml:space="preserve">. </w:t>
            </w:r>
          </w:p>
          <w:p w14:paraId="11FBBE6C" w14:textId="77777777" w:rsidR="00173D83" w:rsidRPr="00DF3A07" w:rsidRDefault="00173D83" w:rsidP="00173D83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14:paraId="01C4F78D" w14:textId="77777777" w:rsidR="00767D68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more space to fill out any section of this form, attach an extra page and indicate which section is continued on the extra page.</w:t>
            </w:r>
          </w:p>
          <w:p w14:paraId="7C59862E" w14:textId="77777777" w:rsidR="00767D68" w:rsidRPr="00480800" w:rsidRDefault="00767D68" w:rsidP="00767D68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14:paraId="75C4145D" w14:textId="77777777" w:rsidR="000779CE" w:rsidRPr="00C84D0A" w:rsidRDefault="000779CE" w:rsidP="000779CE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F83B33">
              <w:rPr>
                <w:rFonts w:ascii="Arial Narrow" w:hAnsi="Arial Narrow"/>
              </w:rPr>
              <w:t>Under clause 1</w:t>
            </w:r>
            <w:r>
              <w:rPr>
                <w:rFonts w:ascii="Arial Narrow" w:hAnsi="Arial Narrow"/>
              </w:rPr>
              <w:t xml:space="preserve"> on Page 2 of the Draft Order</w:t>
            </w:r>
            <w:r w:rsidRPr="00F83B33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you do not need to insert the</w:t>
            </w:r>
            <w:r w:rsidRPr="00F83B3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Name/Title of the Court Official</w:t>
            </w:r>
            <w:r>
              <w:rPr>
                <w:rFonts w:ascii="Arial Narrow" w:hAnsi="Arial Narrow"/>
              </w:rPr>
              <w:t xml:space="preserve">. The Court will write in the appropriate Court Official. </w:t>
            </w:r>
          </w:p>
          <w:p w14:paraId="117D8821" w14:textId="77777777" w:rsidR="00767D68" w:rsidRPr="00480800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17DC164F" w14:textId="77777777" w:rsidR="00767D68" w:rsidRPr="000276ED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0276ED">
              <w:rPr>
                <w:rFonts w:ascii="Arial Narrow" w:hAnsi="Arial Narrow"/>
                <w:b/>
                <w:u w:val="single"/>
              </w:rPr>
              <w:t>More Information</w:t>
            </w:r>
          </w:p>
          <w:p w14:paraId="715090A4" w14:textId="77777777" w:rsidR="00767D68" w:rsidRPr="00B7457B" w:rsidRDefault="00767D68" w:rsidP="00767D68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  <w:p w14:paraId="3AC9C968" w14:textId="77777777" w:rsidR="00767D68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9" w:history="1">
              <w:r w:rsidR="00633EB1" w:rsidRPr="00633EB1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p w14:paraId="6A406EEC" w14:textId="77777777" w:rsidR="00767D68" w:rsidRPr="00B7457B" w:rsidRDefault="00767D68" w:rsidP="00767D68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767D68" w:rsidRPr="007335AE" w14:paraId="730F794A" w14:textId="77777777" w:rsidTr="00117107">
              <w:tc>
                <w:tcPr>
                  <w:tcW w:w="3645" w:type="dxa"/>
                </w:tcPr>
                <w:p w14:paraId="44EC5343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14:paraId="39431106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14:paraId="5CF0EB4B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14:paraId="217F8D77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14:paraId="3562D351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14:paraId="2B519009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14:paraId="33AD0BC9" w14:textId="77777777" w:rsidR="00767D68" w:rsidRPr="00B7457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sz w:val="14"/>
              </w:rPr>
            </w:pPr>
          </w:p>
          <w:p w14:paraId="10A9FA42" w14:textId="77777777" w:rsidR="00767D68" w:rsidRPr="00C75C0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--- </w:t>
            </w:r>
            <w:r w:rsidRPr="00C75C0B">
              <w:rPr>
                <w:rFonts w:ascii="Arial Narrow" w:hAnsi="Arial Narrow"/>
                <w:b/>
                <w:sz w:val="24"/>
              </w:rPr>
              <w:t>It is highly recommended that you get advice</w:t>
            </w:r>
            <w:r>
              <w:rPr>
                <w:rFonts w:ascii="Arial Narrow" w:hAnsi="Arial Narrow"/>
                <w:b/>
                <w:sz w:val="24"/>
              </w:rPr>
              <w:t xml:space="preserve"> from a lawyer ---</w:t>
            </w:r>
          </w:p>
          <w:p w14:paraId="63F28074" w14:textId="77777777" w:rsidR="00767D68" w:rsidRPr="00B7457B" w:rsidRDefault="00767D68" w:rsidP="00767D68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4"/>
                <w:szCs w:val="10"/>
              </w:rPr>
            </w:pPr>
          </w:p>
          <w:p w14:paraId="6936D11B" w14:textId="77777777" w:rsidR="00767D68" w:rsidRDefault="00767D68" w:rsidP="00767D6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If you need help finding or getting a lawyer, you can contact:</w:t>
            </w:r>
          </w:p>
          <w:p w14:paraId="7700F962" w14:textId="77777777" w:rsidR="00767D68" w:rsidRPr="00B7457B" w:rsidRDefault="00767D68" w:rsidP="00767D68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  <w:sz w:val="10"/>
              </w:rPr>
            </w:pP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767D68" w:rsidRPr="007335AE" w14:paraId="5DB5E19E" w14:textId="77777777" w:rsidTr="00117107">
              <w:tc>
                <w:tcPr>
                  <w:tcW w:w="7290" w:type="dxa"/>
                </w:tcPr>
                <w:p w14:paraId="7B6C191D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Pr="00340C06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14:paraId="7D0C58C1" w14:textId="77777777" w:rsidR="00767D68" w:rsidRPr="007335AE" w:rsidRDefault="00767D68" w:rsidP="0011710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1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14:paraId="259D4DD5" w14:textId="77777777" w:rsidR="00AE3289" w:rsidRPr="00541A01" w:rsidRDefault="00AE3289" w:rsidP="00FA4B9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14:paraId="37681BC6" w14:textId="77777777" w:rsidR="00AE3289" w:rsidRDefault="00AE3289" w:rsidP="00AE3289">
      <w:pPr>
        <w:pStyle w:val="NoSpacing"/>
        <w:rPr>
          <w:sz w:val="14"/>
        </w:rPr>
      </w:pPr>
    </w:p>
    <w:p w14:paraId="2FFE52BF" w14:textId="77777777" w:rsidR="00173D83" w:rsidRPr="00B34052" w:rsidRDefault="00173D83" w:rsidP="00AE3289">
      <w:pPr>
        <w:pStyle w:val="NoSpacing"/>
        <w:rPr>
          <w:sz w:val="14"/>
        </w:rPr>
      </w:pPr>
    </w:p>
    <w:p w14:paraId="4AB93EBB" w14:textId="77777777" w:rsidR="00F56D13" w:rsidRPr="00271042" w:rsidRDefault="00AE3289" w:rsidP="00060B3F">
      <w:pPr>
        <w:spacing w:after="0" w:line="240" w:lineRule="auto"/>
        <w:ind w:left="-720" w:right="-720"/>
        <w:jc w:val="center"/>
        <w:rPr>
          <w:sz w:val="14"/>
          <w:szCs w:val="16"/>
        </w:rPr>
      </w:pPr>
      <w:r w:rsidRPr="00192981">
        <w:rPr>
          <w:rFonts w:ascii="Arial Narrow" w:hAnsi="Arial Narrow"/>
          <w:b/>
          <w:sz w:val="30"/>
          <w:szCs w:val="30"/>
        </w:rPr>
        <w:t xml:space="preserve">--- REMOVE THIS PAGE BEFORE </w:t>
      </w:r>
      <w:r>
        <w:rPr>
          <w:rFonts w:ascii="Arial Narrow" w:hAnsi="Arial Narrow"/>
          <w:b/>
          <w:sz w:val="30"/>
          <w:szCs w:val="30"/>
        </w:rPr>
        <w:t>FILING THE ORDER</w:t>
      </w:r>
      <w:r w:rsidRPr="00192981">
        <w:rPr>
          <w:rFonts w:ascii="Arial Narrow" w:hAnsi="Arial Narrow"/>
          <w:b/>
          <w:sz w:val="30"/>
          <w:szCs w:val="30"/>
        </w:rPr>
        <w:t xml:space="preserve"> --</w:t>
      </w:r>
      <w:r>
        <w:rPr>
          <w:rFonts w:ascii="Arial Narrow" w:hAnsi="Arial Narrow"/>
          <w:b/>
          <w:sz w:val="30"/>
          <w:szCs w:val="30"/>
        </w:rPr>
        <w:t>-</w:t>
      </w:r>
    </w:p>
    <w:p w14:paraId="3FA86181" w14:textId="77777777" w:rsidR="00A443CE" w:rsidRDefault="00A443CE" w:rsidP="00A443CE">
      <w:pPr>
        <w:rPr>
          <w:rFonts w:ascii="Arial Narrow" w:hAnsi="Arial Narrow"/>
          <w:b/>
          <w:sz w:val="48"/>
          <w:szCs w:val="48"/>
        </w:rPr>
        <w:sectPr w:rsidR="00A443CE" w:rsidSect="00F940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1440" w:bottom="720" w:left="1440" w:header="450" w:footer="178" w:gutter="0"/>
          <w:pgNumType w:start="1"/>
          <w:cols w:space="720"/>
          <w:docGrid w:linePitch="360"/>
        </w:sectPr>
      </w:pPr>
    </w:p>
    <w:p w14:paraId="122E0CEA" w14:textId="77777777" w:rsidR="00E46079" w:rsidRDefault="00E46079" w:rsidP="00E46079">
      <w:pPr>
        <w:pStyle w:val="NoSpacing"/>
        <w:rPr>
          <w:sz w:val="14"/>
        </w:rPr>
      </w:pPr>
    </w:p>
    <w:p w14:paraId="0BB21B51" w14:textId="77777777" w:rsidR="00E46079" w:rsidRDefault="00E46079" w:rsidP="00E46079">
      <w:pPr>
        <w:pStyle w:val="NoSpacing"/>
        <w:rPr>
          <w:sz w:val="14"/>
        </w:rPr>
      </w:pPr>
    </w:p>
    <w:p w14:paraId="278EADF8" w14:textId="1C2BE522" w:rsidR="00450AD1" w:rsidRDefault="00450AD1" w:rsidP="00450AD1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 xml:space="preserve">Order (FOAEAA) </w:t>
      </w:r>
      <w:r>
        <w:rPr>
          <w:rFonts w:ascii="Arial Narrow" w:hAnsi="Arial Narrow"/>
          <w:b/>
          <w:sz w:val="48"/>
          <w:szCs w:val="48"/>
        </w:rPr>
        <w:t>–</w:t>
      </w:r>
      <w:r w:rsidRPr="00340B16">
        <w:rPr>
          <w:rFonts w:ascii="Arial Narrow" w:hAnsi="Arial Narrow"/>
          <w:b/>
          <w:sz w:val="44"/>
          <w:szCs w:val="48"/>
        </w:rPr>
        <w:t xml:space="preserve"> </w:t>
      </w:r>
      <w:r>
        <w:rPr>
          <w:rFonts w:ascii="Arial Narrow" w:hAnsi="Arial Narrow"/>
          <w:b/>
          <w:sz w:val="44"/>
          <w:szCs w:val="48"/>
        </w:rPr>
        <w:t xml:space="preserve">Establishment and Variation of Support Provision </w:t>
      </w:r>
      <w:r w:rsidRPr="00340B16">
        <w:rPr>
          <w:rFonts w:ascii="Arial Narrow" w:hAnsi="Arial Narrow"/>
          <w:b/>
          <w:sz w:val="44"/>
          <w:szCs w:val="48"/>
        </w:rPr>
        <w:t>(Family Law)</w:t>
      </w:r>
      <w:bookmarkStart w:id="1" w:name="_Hlk183011833"/>
    </w:p>
    <w:p w14:paraId="76350FC6" w14:textId="77777777" w:rsidR="00E46079" w:rsidRDefault="00E46079" w:rsidP="00E46079">
      <w:pPr>
        <w:pStyle w:val="NoSpacing"/>
        <w:rPr>
          <w:sz w:val="14"/>
        </w:rPr>
      </w:pPr>
    </w:p>
    <w:p w14:paraId="6CAB2007" w14:textId="77777777" w:rsidR="0030141A" w:rsidRPr="007B2D3E" w:rsidRDefault="0030141A" w:rsidP="00E46079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E46079" w14:paraId="523E1EC5" w14:textId="77777777" w:rsidTr="00117107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7BF8AB8B" w14:textId="77777777" w:rsidR="00E46079" w:rsidRPr="00AA2202" w:rsidRDefault="00E46079" w:rsidP="00117107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3921335" wp14:editId="55F7A128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D9EF35" w14:textId="77777777" w:rsidR="00E46079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7CBA7388" w14:textId="77777777" w:rsidR="00E46079" w:rsidRPr="0061639F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17EF19DA" w14:textId="77777777" w:rsidR="00E46079" w:rsidRPr="0061639F" w:rsidRDefault="00E46079" w:rsidP="001171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4ABF73F8" w14:textId="77777777" w:rsidR="00E46079" w:rsidRPr="00AA2202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0DEA4" w14:textId="77777777" w:rsidR="00E46079" w:rsidRPr="00340B16" w:rsidRDefault="00E46079" w:rsidP="00117107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40FA027C" w14:textId="77777777" w:rsidR="00E46079" w:rsidRPr="000E3064" w:rsidRDefault="00E46079" w:rsidP="00117107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E46079" w14:paraId="1E957236" w14:textId="77777777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42F4F99" w14:textId="77777777"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160D66DE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3014AA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14:paraId="4CDA1F48" w14:textId="77777777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64B3AC9" w14:textId="77777777" w:rsidR="00E46079" w:rsidRPr="00206E4A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6F1B218F" w14:textId="77777777"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7EE36468" w14:textId="77777777"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48FD48D" w14:textId="77777777" w:rsidR="00E46079" w:rsidRPr="00340B16" w:rsidRDefault="00E46079" w:rsidP="00117107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E46079" w14:paraId="23630BB5" w14:textId="77777777" w:rsidTr="0011710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6EEE2F2" w14:textId="77777777"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75855D4A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58D7FF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14:paraId="183D8F03" w14:textId="77777777" w:rsidTr="00117107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9C4EFD4" w14:textId="77777777" w:rsidR="00E46079" w:rsidRPr="003B0F76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6007" w14:textId="77777777" w:rsidR="00E46079" w:rsidRPr="003B0F76" w:rsidRDefault="00E46079" w:rsidP="0011710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E46079" w14:paraId="09F09BF5" w14:textId="77777777" w:rsidTr="00117107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CA42EDA" w14:textId="77777777" w:rsidR="00E46079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613A0" w14:textId="77777777" w:rsidR="00E46079" w:rsidRPr="000E3064" w:rsidRDefault="00E46079" w:rsidP="00117107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2B4B9DF8" w14:textId="77777777" w:rsidR="00E46079" w:rsidRPr="000E3064" w:rsidRDefault="00E46079" w:rsidP="00117107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14:paraId="0EF7F974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5A29A01F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079" w14:paraId="57FE7B80" w14:textId="77777777" w:rsidTr="00117107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E9BBF8C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8104AE1" w14:textId="77777777" w:rsidR="00E46079" w:rsidRPr="000E3064" w:rsidRDefault="00E46079" w:rsidP="0011710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157EAA" w14:textId="77777777" w:rsidR="00E46079" w:rsidRPr="00695239" w:rsidRDefault="00E46079" w:rsidP="00117107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57A9334C" w14:textId="77777777" w:rsidR="00E46079" w:rsidRPr="000E3064" w:rsidRDefault="00E46079" w:rsidP="00117107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1121C7E6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bookmarkEnd w:id="1"/>
    </w:tbl>
    <w:p w14:paraId="58D4B923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73CF532C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73B6A88E" w14:textId="77777777" w:rsidR="00E46079" w:rsidRPr="008D5472" w:rsidRDefault="00E46079" w:rsidP="00E4607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70"/>
        <w:gridCol w:w="2610"/>
      </w:tblGrid>
      <w:tr w:rsidR="00E46079" w14:paraId="75DC6E44" w14:textId="77777777" w:rsidTr="00117107">
        <w:tc>
          <w:tcPr>
            <w:tcW w:w="1285" w:type="dxa"/>
          </w:tcPr>
          <w:p w14:paraId="416D4D3E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9390E88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14:paraId="3CEF2410" w14:textId="77777777" w:rsidR="00E46079" w:rsidRPr="00032BCC" w:rsidRDefault="00E4607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APPLICANT</w:t>
            </w:r>
          </w:p>
          <w:p w14:paraId="3D475D8B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14:paraId="1F844826" w14:textId="77777777" w:rsidTr="00117107">
        <w:trPr>
          <w:trHeight w:val="432"/>
        </w:trPr>
        <w:tc>
          <w:tcPr>
            <w:tcW w:w="1285" w:type="dxa"/>
          </w:tcPr>
          <w:p w14:paraId="247F1F91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  <w:p w14:paraId="3BEAB0B4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589B79E" w14:textId="77777777"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7F55F426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46079" w14:paraId="6CC061E6" w14:textId="77777777" w:rsidTr="00117107">
        <w:tc>
          <w:tcPr>
            <w:tcW w:w="1285" w:type="dxa"/>
          </w:tcPr>
          <w:p w14:paraId="30D0947A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CDCC86A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14:paraId="4D0157E9" w14:textId="77777777" w:rsidR="00E46079" w:rsidRPr="00032BCC" w:rsidRDefault="00E4607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14:paraId="47965179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14:paraId="60F35EE0" w14:textId="77777777" w:rsidTr="00117107">
        <w:trPr>
          <w:trHeight w:val="432"/>
        </w:trPr>
        <w:tc>
          <w:tcPr>
            <w:tcW w:w="1285" w:type="dxa"/>
          </w:tcPr>
          <w:p w14:paraId="2B78B7AE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512B6341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88B94AD" w14:textId="77777777"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6DD35F13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46079" w14:paraId="31CB35D0" w14:textId="77777777" w:rsidTr="00117107">
        <w:tc>
          <w:tcPr>
            <w:tcW w:w="1285" w:type="dxa"/>
          </w:tcPr>
          <w:p w14:paraId="738BA4B1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3A1B07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14:paraId="032BB7C9" w14:textId="77777777" w:rsidR="00E46079" w:rsidRPr="00E11869" w:rsidRDefault="00E46079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NOT APPLICABLE</w:t>
            </w:r>
          </w:p>
          <w:p w14:paraId="3F363E23" w14:textId="77777777" w:rsidR="00E46079" w:rsidRPr="00E11869" w:rsidRDefault="00E46079" w:rsidP="00117107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APPLICANT</w:t>
            </w:r>
          </w:p>
          <w:p w14:paraId="1EFA8D53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RESPONDENT</w:t>
            </w:r>
          </w:p>
          <w:p w14:paraId="0D0C7402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46079" w14:paraId="6A3A1428" w14:textId="77777777" w:rsidTr="00117107">
        <w:trPr>
          <w:trHeight w:val="432"/>
        </w:trPr>
        <w:tc>
          <w:tcPr>
            <w:tcW w:w="1285" w:type="dxa"/>
          </w:tcPr>
          <w:p w14:paraId="5BDC322B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297D9202" w14:textId="77777777" w:rsidR="00E46079" w:rsidRPr="0060041B" w:rsidRDefault="00E4607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1573044" w14:textId="77777777" w:rsidR="00E46079" w:rsidRPr="00CD5B64" w:rsidRDefault="00E4607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14:paraId="18E37CDE" w14:textId="77777777" w:rsidR="00E46079" w:rsidRDefault="00E46079" w:rsidP="00117107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5124359F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29BD53B0" w14:textId="77777777" w:rsidR="00450AD1" w:rsidRDefault="00450AD1" w:rsidP="00450AD1">
      <w:pPr>
        <w:spacing w:after="0" w:line="240" w:lineRule="auto"/>
        <w:jc w:val="center"/>
        <w:rPr>
          <w:rFonts w:ascii="Arial Narrow" w:hAnsi="Arial Narrow"/>
          <w:b/>
        </w:rPr>
      </w:pPr>
    </w:p>
    <w:p w14:paraId="54D77535" w14:textId="5B1402D4" w:rsidR="00450AD1" w:rsidRPr="00347EE0" w:rsidRDefault="00450AD1" w:rsidP="00450AD1">
      <w:pPr>
        <w:spacing w:after="0" w:line="240" w:lineRule="auto"/>
        <w:jc w:val="center"/>
        <w:rPr>
          <w:rFonts w:ascii="Arial Narrow" w:hAnsi="Arial Narrow"/>
          <w:b/>
        </w:rPr>
      </w:pPr>
      <w:r w:rsidRPr="00347EE0">
        <w:rPr>
          <w:rFonts w:ascii="Arial Narrow" w:hAnsi="Arial Narrow"/>
          <w:b/>
        </w:rPr>
        <w:t>Court order made under section 10 of the</w:t>
      </w:r>
      <w:r w:rsidRPr="00347EE0">
        <w:rPr>
          <w:rFonts w:ascii="Arial Narrow" w:hAnsi="Arial Narrow"/>
          <w:b/>
          <w:i/>
        </w:rPr>
        <w:t xml:space="preserve"> Family Orders and Agreements Enforcement Assistance Act</w:t>
      </w:r>
      <w:r w:rsidRPr="00347EE0">
        <w:rPr>
          <w:rFonts w:ascii="Arial Narrow" w:hAnsi="Arial Narrow"/>
          <w:b/>
        </w:rPr>
        <w:t xml:space="preserve"> </w:t>
      </w:r>
    </w:p>
    <w:p w14:paraId="7529EE99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64B35B9E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2"/>
        <w:gridCol w:w="3420"/>
        <w:gridCol w:w="540"/>
        <w:gridCol w:w="2686"/>
      </w:tblGrid>
      <w:tr w:rsidR="00E46079" w14:paraId="6A0C2405" w14:textId="77777777" w:rsidTr="00117107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4FCE95F0" w14:textId="77777777" w:rsidR="00E46079" w:rsidRDefault="00E46079" w:rsidP="00117107">
            <w:pPr>
              <w:jc w:val="both"/>
              <w:rPr>
                <w:rFonts w:ascii="Arial Narrow" w:hAnsi="Arial Narrow"/>
              </w:rPr>
            </w:pPr>
            <w:r w:rsidRPr="005C2C9D">
              <w:rPr>
                <w:rFonts w:ascii="Arial Narrow" w:hAnsi="Arial Narrow"/>
              </w:rPr>
              <w:t xml:space="preserve">BEFORE the </w:t>
            </w:r>
            <w:proofErr w:type="spellStart"/>
            <w:r w:rsidRPr="005C2C9D">
              <w:rPr>
                <w:rFonts w:ascii="Arial Narrow" w:hAnsi="Arial Narrow"/>
              </w:rPr>
              <w:t>Honourable</w:t>
            </w:r>
            <w:proofErr w:type="spellEnd"/>
            <w:r w:rsidRPr="005C2C9D">
              <w:rPr>
                <w:rFonts w:ascii="Arial Narrow" w:hAnsi="Arial Narrow"/>
              </w:rPr>
              <w:t xml:space="preserve"> Justice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AF459" w14:textId="77777777" w:rsidR="00E46079" w:rsidRDefault="00E46079" w:rsidP="0011710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5CE435" w14:textId="77777777" w:rsidR="00E46079" w:rsidRDefault="00E46079" w:rsidP="0011710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on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B91FA" w14:textId="77777777" w:rsidR="00E46079" w:rsidRDefault="00E46079" w:rsidP="00117107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E46079" w:rsidRPr="001E1FB0" w14:paraId="5A4F61B5" w14:textId="77777777" w:rsidTr="00117107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6ECECBED" w14:textId="77777777" w:rsidR="00E46079" w:rsidRPr="001E1FB0" w:rsidRDefault="00E46079" w:rsidP="00117107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22375" w14:textId="77777777" w:rsidR="00E46079" w:rsidRPr="001E1FB0" w:rsidRDefault="00E46079" w:rsidP="00117107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C709C2" w14:textId="77777777" w:rsidR="00E46079" w:rsidRPr="001E1FB0" w:rsidRDefault="00E46079" w:rsidP="00117107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E318B" w14:textId="77777777" w:rsidR="00E46079" w:rsidRPr="001E1FB0" w:rsidRDefault="00E46079" w:rsidP="00117107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</w:tr>
    </w:tbl>
    <w:p w14:paraId="32645025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72614355" w14:textId="77777777" w:rsidR="00894327" w:rsidRDefault="00894327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  <w:bookmarkStart w:id="2" w:name="_Hlk183011947"/>
    </w:p>
    <w:p w14:paraId="48A9712A" w14:textId="77777777" w:rsidR="00307452" w:rsidRDefault="00307452" w:rsidP="00E4607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5C555D84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bookmarkEnd w:id="2"/>
    <w:p w14:paraId="51F17F19" w14:textId="77777777" w:rsidR="00E46079" w:rsidRDefault="00E46079" w:rsidP="00E46079">
      <w:pPr>
        <w:pStyle w:val="NoSpacing"/>
        <w:rPr>
          <w:rFonts w:ascii="Arial Narrow" w:hAnsi="Arial Narrow"/>
          <w:sz w:val="14"/>
        </w:rPr>
      </w:pPr>
    </w:p>
    <w:p w14:paraId="6ED73E30" w14:textId="214868CE" w:rsidR="00307452" w:rsidRPr="009C5176" w:rsidRDefault="00307452" w:rsidP="00307452">
      <w:pPr>
        <w:spacing w:after="0" w:line="240" w:lineRule="auto"/>
        <w:rPr>
          <w:rFonts w:ascii="Arial Narrow" w:hAnsi="Arial Narrow"/>
        </w:rPr>
      </w:pPr>
      <w:r w:rsidRPr="00347EE0">
        <w:rPr>
          <w:rFonts w:ascii="Arial Narrow" w:hAnsi="Arial Narrow"/>
        </w:rPr>
        <w:t xml:space="preserve">On the application of ______________________________________________ made pursuant to section 7 of the </w:t>
      </w:r>
      <w:r w:rsidRPr="00347EE0">
        <w:rPr>
          <w:rFonts w:ascii="Arial Narrow" w:hAnsi="Arial Narrow"/>
          <w:i/>
        </w:rPr>
        <w:t>Family Orders and Agreements Enforcement Assistance Act</w:t>
      </w:r>
      <w:r w:rsidRPr="00347EE0">
        <w:rPr>
          <w:rFonts w:ascii="Arial Narrow" w:hAnsi="Arial Narrow"/>
        </w:rPr>
        <w:t xml:space="preserve">, R.S.C., 1985, </w:t>
      </w:r>
      <w:proofErr w:type="gramStart"/>
      <w:r w:rsidRPr="00347EE0">
        <w:rPr>
          <w:rFonts w:ascii="Arial Narrow" w:hAnsi="Arial Narrow"/>
        </w:rPr>
        <w:t>c.4  (</w:t>
      </w:r>
      <w:proofErr w:type="gramEnd"/>
      <w:r w:rsidRPr="00347EE0">
        <w:rPr>
          <w:rFonts w:ascii="Arial Narrow" w:hAnsi="Arial Narrow"/>
        </w:rPr>
        <w:t>2</w:t>
      </w:r>
      <w:r w:rsidRPr="00347EE0">
        <w:rPr>
          <w:rFonts w:ascii="Arial Narrow" w:hAnsi="Arial Narrow"/>
          <w:vertAlign w:val="superscript"/>
        </w:rPr>
        <w:t>nd</w:t>
      </w:r>
      <w:r w:rsidRPr="00347EE0">
        <w:rPr>
          <w:rFonts w:ascii="Arial Narrow" w:hAnsi="Arial Narrow"/>
        </w:rPr>
        <w:t xml:space="preserve"> Supp.) (FOAEAA) in relation to </w:t>
      </w:r>
      <w:r w:rsidR="009C5176">
        <w:rPr>
          <w:rFonts w:ascii="Arial Narrow" w:hAnsi="Arial Narrow"/>
        </w:rPr>
        <w:t xml:space="preserve">the </w:t>
      </w:r>
      <w:r w:rsidR="009C5176">
        <w:rPr>
          <w:rFonts w:ascii="Arial Narrow" w:hAnsi="Arial Narrow"/>
          <w:b/>
          <w:bCs/>
        </w:rPr>
        <w:t xml:space="preserve">(establishment or variation) </w:t>
      </w:r>
      <w:r w:rsidR="009C5176">
        <w:rPr>
          <w:rFonts w:ascii="Arial Narrow" w:hAnsi="Arial Narrow"/>
        </w:rPr>
        <w:t>of a support provision.</w:t>
      </w:r>
    </w:p>
    <w:p w14:paraId="5279B458" w14:textId="77777777" w:rsidR="00307452" w:rsidRPr="00347EE0" w:rsidRDefault="00307452" w:rsidP="00307452">
      <w:pPr>
        <w:spacing w:after="0" w:line="240" w:lineRule="auto"/>
        <w:rPr>
          <w:rFonts w:ascii="Arial Narrow" w:hAnsi="Arial Narrow"/>
        </w:rPr>
      </w:pPr>
    </w:p>
    <w:p w14:paraId="22086604" w14:textId="77777777" w:rsidR="00307452" w:rsidRPr="00347EE0" w:rsidRDefault="00307452" w:rsidP="00307452">
      <w:pPr>
        <w:rPr>
          <w:rFonts w:ascii="Arial Narrow" w:hAnsi="Arial Narrow"/>
        </w:rPr>
      </w:pPr>
      <w:r w:rsidRPr="00347EE0">
        <w:rPr>
          <w:rFonts w:ascii="Arial Narrow" w:hAnsi="Arial Narrow"/>
        </w:rPr>
        <w:t xml:space="preserve">This application was made </w:t>
      </w:r>
      <w:r w:rsidRPr="00347EE0">
        <w:rPr>
          <w:rFonts w:ascii="Arial Narrow" w:hAnsi="Arial Narrow"/>
          <w:i/>
        </w:rPr>
        <w:t xml:space="preserve">ex </w:t>
      </w:r>
      <w:proofErr w:type="spellStart"/>
      <w:r w:rsidRPr="00347EE0">
        <w:rPr>
          <w:rFonts w:ascii="Arial Narrow" w:hAnsi="Arial Narrow"/>
          <w:i/>
        </w:rPr>
        <w:t>parte</w:t>
      </w:r>
      <w:proofErr w:type="spellEnd"/>
      <w:r w:rsidRPr="00347EE0">
        <w:rPr>
          <w:rFonts w:ascii="Arial Narrow" w:hAnsi="Arial Narrow"/>
        </w:rPr>
        <w:t>:</w:t>
      </w:r>
    </w:p>
    <w:p w14:paraId="373E7D52" w14:textId="77777777" w:rsidR="00307452" w:rsidRPr="00347EE0" w:rsidRDefault="00307452" w:rsidP="00307452">
      <w:pPr>
        <w:pStyle w:val="ListParagraph"/>
        <w:numPr>
          <w:ilvl w:val="0"/>
          <w:numId w:val="27"/>
        </w:numPr>
        <w:spacing w:after="160" w:line="259" w:lineRule="auto"/>
        <w:rPr>
          <w:rFonts w:ascii="Arial Narrow" w:hAnsi="Arial Narrow"/>
        </w:rPr>
      </w:pPr>
      <w:r w:rsidRPr="00347EE0">
        <w:rPr>
          <w:rFonts w:ascii="Arial Narrow" w:hAnsi="Arial Narrow"/>
        </w:rPr>
        <w:t>yes</w:t>
      </w:r>
    </w:p>
    <w:p w14:paraId="735A92C5" w14:textId="77777777" w:rsidR="00307452" w:rsidRPr="00347EE0" w:rsidRDefault="00307452" w:rsidP="00307452">
      <w:pPr>
        <w:pStyle w:val="ListParagraph"/>
        <w:numPr>
          <w:ilvl w:val="0"/>
          <w:numId w:val="27"/>
        </w:numPr>
        <w:spacing w:after="160" w:line="259" w:lineRule="auto"/>
        <w:rPr>
          <w:rFonts w:ascii="Arial Narrow" w:hAnsi="Arial Narrow"/>
        </w:rPr>
      </w:pPr>
      <w:r w:rsidRPr="00347EE0">
        <w:rPr>
          <w:rFonts w:ascii="Arial Narrow" w:hAnsi="Arial Narrow"/>
        </w:rPr>
        <w:t>no</w:t>
      </w:r>
    </w:p>
    <w:p w14:paraId="12A8DE9C" w14:textId="77777777"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14:paraId="7370CDA0" w14:textId="77777777" w:rsidR="003B4209" w:rsidRDefault="003B4209" w:rsidP="00F56D13">
      <w:pPr>
        <w:pStyle w:val="NoSpacing"/>
        <w:rPr>
          <w:rFonts w:ascii="Arial Narrow" w:hAnsi="Arial Narrow"/>
          <w:sz w:val="14"/>
        </w:rPr>
      </w:pPr>
    </w:p>
    <w:p w14:paraId="3E066E26" w14:textId="683A49CA" w:rsidR="00A9256A" w:rsidRPr="00067901" w:rsidRDefault="00E46079" w:rsidP="00067901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14:paraId="17BC7163" w14:textId="77777777" w:rsidR="00812577" w:rsidRPr="00661569" w:rsidRDefault="00812577" w:rsidP="00F56D13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7897"/>
      </w:tblGrid>
      <w:tr w:rsidR="00F56D13" w:rsidRPr="009221FD" w14:paraId="5D73AFD2" w14:textId="77777777" w:rsidTr="00484935">
        <w:tc>
          <w:tcPr>
            <w:tcW w:w="1463" w:type="dxa"/>
            <w:shd w:val="clear" w:color="auto" w:fill="000000" w:themeFill="text1"/>
            <w:vAlign w:val="center"/>
          </w:tcPr>
          <w:p w14:paraId="3356A4AE" w14:textId="639E7B24" w:rsidR="00F56D13" w:rsidRPr="009221FD" w:rsidRDefault="00067901" w:rsidP="002E60E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FOAEAA</w:t>
            </w:r>
          </w:p>
        </w:tc>
        <w:tc>
          <w:tcPr>
            <w:tcW w:w="7897" w:type="dxa"/>
            <w:shd w:val="clear" w:color="auto" w:fill="D9D9D9" w:themeFill="background1" w:themeFillShade="D9"/>
            <w:vAlign w:val="center"/>
          </w:tcPr>
          <w:p w14:paraId="1DF86627" w14:textId="77777777" w:rsidR="00F56D13" w:rsidRPr="009221FD" w:rsidRDefault="00F56D13" w:rsidP="002E60E7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14:paraId="26A35B1E" w14:textId="77777777" w:rsidR="00067901" w:rsidRPr="00A7714C" w:rsidRDefault="00067901" w:rsidP="00F56D13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9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9172BD" w14:paraId="4F99BB10" w14:textId="77777777" w:rsidTr="00484935">
        <w:trPr>
          <w:trHeight w:val="8621"/>
        </w:trPr>
        <w:tc>
          <w:tcPr>
            <w:tcW w:w="9355" w:type="dxa"/>
          </w:tcPr>
          <w:p w14:paraId="5167EDC6" w14:textId="77777777" w:rsidR="00F115F4" w:rsidRDefault="00F115F4" w:rsidP="00F115F4">
            <w:pPr>
              <w:pStyle w:val="NoSpacing"/>
              <w:ind w:left="288"/>
              <w:rPr>
                <w:rFonts w:ascii="Arial Narrow" w:hAnsi="Arial Narrow"/>
              </w:rPr>
            </w:pPr>
          </w:p>
          <w:p w14:paraId="324744D9" w14:textId="77777777" w:rsidR="00307452" w:rsidRPr="00B843B7" w:rsidRDefault="00307452" w:rsidP="00307452">
            <w:pPr>
              <w:spacing w:after="200" w:line="276" w:lineRule="auto"/>
              <w:ind w:left="14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THIS COURT IS SATISFIED THAT:</w:t>
            </w:r>
          </w:p>
          <w:p w14:paraId="73290F12" w14:textId="77777777" w:rsidR="00307452" w:rsidRDefault="00307452" w:rsidP="00307452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section 10 of the </w:t>
            </w:r>
            <w:r>
              <w:rPr>
                <w:rFonts w:ascii="Arial Narrow" w:hAnsi="Arial Narrow"/>
                <w:i/>
                <w:iCs/>
              </w:rPr>
              <w:t>FOAEAA</w:t>
            </w:r>
            <w:r>
              <w:rPr>
                <w:rFonts w:ascii="Arial Narrow" w:hAnsi="Arial Narrow"/>
              </w:rPr>
              <w:t xml:space="preserve">, </w:t>
            </w:r>
          </w:p>
          <w:p w14:paraId="0DF9FF0E" w14:textId="77777777" w:rsidR="00067901" w:rsidRDefault="00067901" w:rsidP="00484935">
            <w:pPr>
              <w:pStyle w:val="NoSpacing"/>
              <w:ind w:left="288" w:right="144"/>
              <w:rPr>
                <w:rFonts w:ascii="Arial Narrow" w:hAnsi="Arial Narrow"/>
              </w:rPr>
            </w:pPr>
          </w:p>
          <w:p w14:paraId="052F7189" w14:textId="10D4073A" w:rsidR="00067901" w:rsidRDefault="00067901" w:rsidP="00484935">
            <w:pPr>
              <w:pStyle w:val="NoSpacing"/>
              <w:numPr>
                <w:ilvl w:val="0"/>
                <w:numId w:val="19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sole purpose of the application is to obtain information </w:t>
            </w:r>
            <w:r w:rsidR="00307452">
              <w:rPr>
                <w:rFonts w:ascii="Arial Narrow" w:hAnsi="Arial Narrow"/>
              </w:rPr>
              <w:t>to</w:t>
            </w:r>
            <w:r w:rsidR="005626C6" w:rsidRPr="001D599F">
              <w:rPr>
                <w:rFonts w:ascii="Arial Narrow" w:hAnsi="Arial Narrow"/>
              </w:rPr>
              <w:t xml:space="preserve"> </w:t>
            </w:r>
            <w:r w:rsidR="001D599F">
              <w:rPr>
                <w:rFonts w:ascii="Arial Narrow" w:hAnsi="Arial Narrow"/>
              </w:rPr>
              <w:t>establish</w:t>
            </w:r>
            <w:r w:rsidR="00307452">
              <w:rPr>
                <w:rFonts w:ascii="Arial Narrow" w:hAnsi="Arial Narrow"/>
              </w:rPr>
              <w:t xml:space="preserve"> </w:t>
            </w:r>
            <w:r w:rsidR="001D599F">
              <w:rPr>
                <w:rFonts w:ascii="Arial Narrow" w:hAnsi="Arial Narrow"/>
              </w:rPr>
              <w:t>or var</w:t>
            </w:r>
            <w:r w:rsidR="00307452">
              <w:rPr>
                <w:rFonts w:ascii="Arial Narrow" w:hAnsi="Arial Narrow"/>
              </w:rPr>
              <w:t>y</w:t>
            </w:r>
            <w:r w:rsidR="001D599F">
              <w:rPr>
                <w:rFonts w:ascii="Arial Narrow" w:hAnsi="Arial Narrow"/>
              </w:rPr>
              <w:t xml:space="preserve"> a support</w:t>
            </w:r>
            <w:r w:rsidRPr="001D599F">
              <w:rPr>
                <w:rFonts w:ascii="Arial Narrow" w:hAnsi="Arial Narrow"/>
              </w:rPr>
              <w:t xml:space="preserve"> provision;</w:t>
            </w:r>
            <w:r>
              <w:rPr>
                <w:rFonts w:ascii="Arial Narrow" w:hAnsi="Arial Narrow"/>
              </w:rPr>
              <w:t xml:space="preserve"> and</w:t>
            </w:r>
          </w:p>
          <w:p w14:paraId="4BDF72D6" w14:textId="77777777" w:rsidR="00067901" w:rsidRDefault="00067901" w:rsidP="00484935">
            <w:pPr>
              <w:pStyle w:val="NoSpacing"/>
              <w:ind w:left="780" w:right="144"/>
              <w:rPr>
                <w:rFonts w:ascii="Arial Narrow" w:hAnsi="Arial Narrow"/>
              </w:rPr>
            </w:pPr>
          </w:p>
          <w:p w14:paraId="740016CE" w14:textId="36D74027" w:rsidR="00067901" w:rsidRDefault="00067901" w:rsidP="00484935">
            <w:pPr>
              <w:pStyle w:val="NoSpacing"/>
              <w:numPr>
                <w:ilvl w:val="0"/>
                <w:numId w:val="19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order is not likely to jeopardize the safety or security of any person</w:t>
            </w:r>
            <w:r w:rsidR="00573BE8">
              <w:rPr>
                <w:rFonts w:ascii="Arial Narrow" w:hAnsi="Arial Narrow"/>
              </w:rPr>
              <w:t>; and</w:t>
            </w:r>
          </w:p>
          <w:p w14:paraId="4277CEA7" w14:textId="77777777" w:rsidR="00067901" w:rsidRDefault="00067901" w:rsidP="00484935">
            <w:pPr>
              <w:pStyle w:val="ListParagraph"/>
              <w:ind w:right="144"/>
              <w:rPr>
                <w:rFonts w:ascii="Arial Narrow" w:hAnsi="Arial Narrow"/>
              </w:rPr>
            </w:pPr>
          </w:p>
          <w:p w14:paraId="15309F19" w14:textId="5C03B77F" w:rsidR="00067901" w:rsidRPr="00573BE8" w:rsidRDefault="002F0063" w:rsidP="00484935">
            <w:pPr>
              <w:pStyle w:val="NoSpacing"/>
              <w:numPr>
                <w:ilvl w:val="0"/>
                <w:numId w:val="19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IN THE CASE OF AN</w:t>
            </w:r>
            <w:r w:rsidR="00573BE8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iCs/>
              </w:rPr>
              <w:t>EX PARTE</w:t>
            </w:r>
            <w:r w:rsidR="00573BE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APPLICATION, THE COURT IS ALSO SATISFIED THAT:</w:t>
            </w:r>
          </w:p>
          <w:p w14:paraId="05543350" w14:textId="77777777" w:rsidR="00573BE8" w:rsidRDefault="00573BE8" w:rsidP="00484935">
            <w:pPr>
              <w:pStyle w:val="ListParagraph"/>
              <w:ind w:right="144"/>
              <w:rPr>
                <w:rFonts w:ascii="Arial Narrow" w:hAnsi="Arial Narrow"/>
              </w:rPr>
            </w:pPr>
          </w:p>
          <w:p w14:paraId="59F5219D" w14:textId="128D06A8" w:rsidR="00717723" w:rsidRDefault="00F862B3" w:rsidP="00484935">
            <w:pPr>
              <w:pStyle w:val="NoSpacing"/>
              <w:ind w:left="780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 relation to the </w:t>
            </w:r>
            <w:r>
              <w:rPr>
                <w:rFonts w:ascii="Arial Narrow" w:hAnsi="Arial Narrow"/>
                <w:b/>
                <w:bCs/>
              </w:rPr>
              <w:t xml:space="preserve">(establishment or variation) </w:t>
            </w:r>
            <w:r>
              <w:rPr>
                <w:rFonts w:ascii="Arial Narrow" w:hAnsi="Arial Narrow"/>
              </w:rPr>
              <w:t xml:space="preserve">of a support </w:t>
            </w:r>
            <w:r w:rsidR="001F7E36">
              <w:rPr>
                <w:rFonts w:ascii="Arial Narrow" w:hAnsi="Arial Narrow"/>
              </w:rPr>
              <w:t>provision</w:t>
            </w:r>
            <w:r>
              <w:rPr>
                <w:rFonts w:ascii="Arial Narrow" w:hAnsi="Arial Narrow"/>
              </w:rPr>
              <w:t>, r</w:t>
            </w:r>
            <w:r w:rsidR="00573BE8">
              <w:rPr>
                <w:rFonts w:ascii="Arial Narrow" w:hAnsi="Arial Narrow"/>
              </w:rPr>
              <w:t xml:space="preserve">easonable steps have been taken to locate the person </w:t>
            </w:r>
            <w:r w:rsidR="00062EF7">
              <w:rPr>
                <w:rFonts w:ascii="Arial Narrow" w:hAnsi="Arial Narrow"/>
              </w:rPr>
              <w:t xml:space="preserve">in respect of whom the applicant is seeking to have a support provision </w:t>
            </w:r>
          </w:p>
          <w:p w14:paraId="2E464571" w14:textId="77777777" w:rsidR="00717723" w:rsidRDefault="00717723" w:rsidP="00484935">
            <w:pPr>
              <w:pStyle w:val="NoSpacing"/>
              <w:ind w:left="780" w:right="144"/>
              <w:rPr>
                <w:rFonts w:ascii="Arial Narrow" w:hAnsi="Arial Narrow"/>
              </w:rPr>
            </w:pPr>
          </w:p>
          <w:p w14:paraId="2E0F3F15" w14:textId="77777777" w:rsidR="00717723" w:rsidRDefault="00062EF7" w:rsidP="00717723">
            <w:pPr>
              <w:pStyle w:val="NoSpacing"/>
              <w:numPr>
                <w:ilvl w:val="0"/>
                <w:numId w:val="19"/>
              </w:numPr>
              <w:ind w:left="1368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established </w:t>
            </w:r>
          </w:p>
          <w:p w14:paraId="68AC77C6" w14:textId="77777777" w:rsidR="00717723" w:rsidRDefault="00062EF7" w:rsidP="00717723">
            <w:pPr>
              <w:pStyle w:val="NoSpacing"/>
              <w:numPr>
                <w:ilvl w:val="0"/>
                <w:numId w:val="19"/>
              </w:numPr>
              <w:ind w:left="1368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varied</w:t>
            </w:r>
          </w:p>
          <w:p w14:paraId="1AE8FA54" w14:textId="77777777" w:rsidR="00717723" w:rsidRDefault="00717723" w:rsidP="00717723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32313B56" w14:textId="7D045686" w:rsidR="00573BE8" w:rsidRDefault="00573BE8" w:rsidP="00717723">
            <w:pPr>
              <w:pStyle w:val="NoSpacing"/>
              <w:ind w:left="778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</w:t>
            </w:r>
            <w:r w:rsidR="00307452">
              <w:rPr>
                <w:rFonts w:ascii="Arial Narrow" w:hAnsi="Arial Narrow"/>
              </w:rPr>
              <w:t xml:space="preserve"> that</w:t>
            </w:r>
            <w:r>
              <w:rPr>
                <w:rFonts w:ascii="Arial Narrow" w:hAnsi="Arial Narrow"/>
              </w:rPr>
              <w:t xml:space="preserve"> </w:t>
            </w:r>
            <w:r w:rsidR="00355651">
              <w:rPr>
                <w:rFonts w:ascii="Arial Narrow" w:hAnsi="Arial Narrow"/>
              </w:rPr>
              <w:t>the</w:t>
            </w:r>
            <w:r w:rsidR="00717723">
              <w:rPr>
                <w:rFonts w:ascii="Arial Narrow" w:hAnsi="Arial Narrow"/>
              </w:rPr>
              <w:t xml:space="preserve"> person</w:t>
            </w:r>
            <w:r>
              <w:rPr>
                <w:rFonts w:ascii="Arial Narrow" w:hAnsi="Arial Narrow"/>
              </w:rPr>
              <w:t xml:space="preserve"> ha</w:t>
            </w:r>
            <w:r w:rsidR="00717723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not been located.</w:t>
            </w:r>
          </w:p>
          <w:p w14:paraId="6446D2C1" w14:textId="77777777" w:rsidR="00573BE8" w:rsidRDefault="00573BE8" w:rsidP="00573BE8">
            <w:pPr>
              <w:pStyle w:val="NoSpacing"/>
              <w:rPr>
                <w:rFonts w:ascii="Arial Narrow" w:hAnsi="Arial Narrow"/>
              </w:rPr>
            </w:pPr>
          </w:p>
          <w:p w14:paraId="11BB8F6C" w14:textId="77777777" w:rsidR="00573BE8" w:rsidRPr="00F115F4" w:rsidRDefault="00573BE8" w:rsidP="00484935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  <w:r w:rsidRPr="00F115F4">
              <w:rPr>
                <w:rFonts w:ascii="Arial Narrow" w:hAnsi="Arial Narrow"/>
                <w:b/>
                <w:bCs/>
              </w:rPr>
              <w:t>IT IS ORDERED THAT:</w:t>
            </w:r>
          </w:p>
          <w:p w14:paraId="54E8AEB3" w14:textId="77777777" w:rsidR="00573BE8" w:rsidRDefault="00573BE8" w:rsidP="006269B6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396EBAC2" w14:textId="4CB0963F" w:rsidR="002F0063" w:rsidRDefault="002F0063" w:rsidP="004353C3">
            <w:pPr>
              <w:pStyle w:val="NoSpacing"/>
              <w:numPr>
                <w:ilvl w:val="0"/>
                <w:numId w:val="21"/>
              </w:numPr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Pursuant to section 10 of the </w:t>
            </w:r>
            <w:r>
              <w:rPr>
                <w:rFonts w:ascii="Arial Narrow" w:hAnsi="Arial Narrow"/>
                <w:i/>
                <w:iCs/>
              </w:rPr>
              <w:t>FOAEAA</w:t>
            </w:r>
            <w:r>
              <w:rPr>
                <w:rFonts w:ascii="Arial Narrow" w:hAnsi="Arial Narrow"/>
              </w:rPr>
              <w:t xml:space="preserve">, in response to an application made pursuant to section 7 of that Act requesting this court to authorize one of its officials to apply to the Minister of Justice Canada </w:t>
            </w:r>
            <w:r w:rsidR="00D222C9">
              <w:rPr>
                <w:rFonts w:ascii="Arial Narrow" w:hAnsi="Arial Narrow"/>
              </w:rPr>
              <w:t>to obtain information to</w:t>
            </w:r>
            <w:r>
              <w:rPr>
                <w:rFonts w:ascii="Arial Narrow" w:hAnsi="Arial Narrow"/>
              </w:rPr>
              <w:t xml:space="preserve"> assist with the </w:t>
            </w:r>
            <w:r w:rsidR="00D222C9" w:rsidRPr="00D222C9">
              <w:rPr>
                <w:rFonts w:ascii="Arial Narrow" w:hAnsi="Arial Narrow"/>
                <w:b/>
                <w:bCs/>
              </w:rPr>
              <w:t>(</w:t>
            </w:r>
            <w:r w:rsidR="00732325" w:rsidRPr="00D222C9">
              <w:rPr>
                <w:rFonts w:ascii="Arial Narrow" w:hAnsi="Arial Narrow"/>
                <w:b/>
                <w:bCs/>
              </w:rPr>
              <w:t>establishment or variation</w:t>
            </w:r>
            <w:r w:rsidR="00D222C9" w:rsidRPr="00D222C9">
              <w:rPr>
                <w:rFonts w:ascii="Arial Narrow" w:hAnsi="Arial Narrow"/>
                <w:b/>
                <w:bCs/>
              </w:rPr>
              <w:t>)</w:t>
            </w:r>
            <w:r>
              <w:rPr>
                <w:rFonts w:ascii="Arial Narrow" w:hAnsi="Arial Narrow"/>
              </w:rPr>
              <w:t xml:space="preserve"> </w:t>
            </w:r>
            <w:r w:rsidR="0011471A">
              <w:rPr>
                <w:rFonts w:ascii="Arial Narrow" w:hAnsi="Arial Narrow"/>
              </w:rPr>
              <w:t xml:space="preserve">of a support </w:t>
            </w:r>
            <w:r w:rsidR="00CE0B69">
              <w:rPr>
                <w:rFonts w:ascii="Arial Narrow" w:hAnsi="Arial Narrow"/>
              </w:rPr>
              <w:t>provision</w:t>
            </w:r>
            <w:r w:rsidR="00EB10BC">
              <w:rPr>
                <w:rFonts w:ascii="Arial Narrow" w:hAnsi="Arial Narrow"/>
              </w:rPr>
              <w:t>:</w:t>
            </w:r>
          </w:p>
          <w:p w14:paraId="4D61B4D5" w14:textId="77777777" w:rsidR="002F0063" w:rsidRDefault="002F0063" w:rsidP="004353C3">
            <w:pPr>
              <w:pStyle w:val="NoSpacing"/>
              <w:numPr>
                <w:ilvl w:val="0"/>
                <w:numId w:val="21"/>
              </w:numPr>
              <w:ind w:left="144" w:right="144"/>
              <w:rPr>
                <w:rFonts w:ascii="Arial Narrow" w:hAnsi="Arial Narrow"/>
              </w:rPr>
            </w:pPr>
          </w:p>
          <w:p w14:paraId="3D5921FB" w14:textId="77777777" w:rsidR="008633F2" w:rsidRDefault="002B3A70" w:rsidP="008633F2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F0063">
              <w:rPr>
                <w:rFonts w:ascii="Arial Narrow" w:hAnsi="Arial Narrow"/>
              </w:rPr>
              <w:t xml:space="preserve">.  </w:t>
            </w:r>
            <w:r w:rsidR="008633F2">
              <w:rPr>
                <w:rFonts w:ascii="Arial Narrow" w:hAnsi="Arial Narrow"/>
                <w:b/>
                <w:bCs/>
              </w:rPr>
              <w:t>_____________________________</w:t>
            </w:r>
          </w:p>
          <w:p w14:paraId="1F798050" w14:textId="77777777" w:rsidR="008633F2" w:rsidRPr="00F83B33" w:rsidRDefault="008633F2" w:rsidP="008633F2">
            <w:pPr>
              <w:pStyle w:val="ListParagraph"/>
              <w:spacing w:after="200" w:line="276" w:lineRule="auto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F83B33">
              <w:rPr>
                <w:rFonts w:ascii="Arial Narrow" w:hAnsi="Arial Narrow"/>
                <w:sz w:val="18"/>
                <w:szCs w:val="18"/>
              </w:rPr>
              <w:t>(</w:t>
            </w:r>
            <w:r w:rsidRPr="00F83B33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Name/Title of the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c</w:t>
            </w:r>
            <w:r w:rsidRPr="00F83B33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ourt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o</w:t>
            </w:r>
            <w:r w:rsidRPr="00F83B33">
              <w:rPr>
                <w:rFonts w:ascii="Arial Narrow" w:hAnsi="Arial Narrow"/>
                <w:i/>
                <w:iCs/>
                <w:sz w:val="18"/>
                <w:szCs w:val="18"/>
              </w:rPr>
              <w:t>fficial)</w:t>
            </w:r>
          </w:p>
          <w:p w14:paraId="04E58AA4" w14:textId="099041EB" w:rsidR="004353C3" w:rsidRDefault="004353C3" w:rsidP="0023219A">
            <w:pPr>
              <w:pStyle w:val="NoSpacing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 authorized to make an application to the Minister of Justice Canada </w:t>
            </w:r>
            <w:r w:rsidR="001622B6">
              <w:rPr>
                <w:rFonts w:ascii="Arial Narrow" w:hAnsi="Arial Narrow"/>
              </w:rPr>
              <w:t xml:space="preserve">pursuant to </w:t>
            </w:r>
            <w:r>
              <w:rPr>
                <w:rFonts w:ascii="Arial Narrow" w:hAnsi="Arial Narrow"/>
              </w:rPr>
              <w:t xml:space="preserve">section 12 of the </w:t>
            </w:r>
            <w:r>
              <w:rPr>
                <w:rFonts w:ascii="Arial Narrow" w:hAnsi="Arial Narrow"/>
                <w:i/>
                <w:iCs/>
              </w:rPr>
              <w:t xml:space="preserve">FOAEAA </w:t>
            </w:r>
            <w:r>
              <w:rPr>
                <w:rFonts w:ascii="Arial Narrow" w:hAnsi="Arial Narrow"/>
              </w:rPr>
              <w:t>to search for and release to the court official</w:t>
            </w:r>
            <w:r w:rsidR="00D222C9">
              <w:rPr>
                <w:rFonts w:ascii="Arial Narrow" w:hAnsi="Arial Narrow"/>
              </w:rPr>
              <w:t xml:space="preserve"> only</w:t>
            </w:r>
            <w:r>
              <w:rPr>
                <w:rFonts w:ascii="Arial Narrow" w:hAnsi="Arial Narrow"/>
              </w:rPr>
              <w:t xml:space="preserve"> the information checked below relating to </w:t>
            </w:r>
          </w:p>
          <w:p w14:paraId="75046FDF" w14:textId="77777777" w:rsidR="004353C3" w:rsidRDefault="004353C3" w:rsidP="004353C3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4644A3FD" w14:textId="7EB9778D" w:rsidR="004353C3" w:rsidRPr="00F115F4" w:rsidRDefault="007B5472" w:rsidP="004353C3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bookmarkStart w:id="3" w:name="_Hlk183012157"/>
            <w:r>
              <w:rPr>
                <w:rFonts w:ascii="Arial Narrow" w:hAnsi="Arial Narrow"/>
              </w:rPr>
              <w:t>_____________________</w:t>
            </w:r>
            <w:r w:rsidR="004353C3" w:rsidRPr="00F115F4">
              <w:rPr>
                <w:rFonts w:ascii="Arial Narrow" w:hAnsi="Arial Narrow"/>
              </w:rPr>
              <w:t>_____________________________________</w:t>
            </w:r>
            <w:r w:rsidR="004353C3">
              <w:rPr>
                <w:rFonts w:ascii="Arial Narrow" w:hAnsi="Arial Narrow"/>
              </w:rPr>
              <w:t>__</w:t>
            </w:r>
          </w:p>
          <w:p w14:paraId="525402FE" w14:textId="613BD41C" w:rsidR="004353C3" w:rsidRPr="00F115F4" w:rsidRDefault="004353C3" w:rsidP="009D53E7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person </w:t>
            </w:r>
            <w:r w:rsidR="007B5472">
              <w:rPr>
                <w:rFonts w:ascii="Arial Narrow" w:hAnsi="Arial Narrow"/>
                <w:i/>
                <w:iCs/>
                <w:sz w:val="18"/>
                <w:szCs w:val="18"/>
              </w:rPr>
              <w:t>against whom a support provision is sought or is to be varied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bookmarkEnd w:id="3"/>
          <w:p w14:paraId="7C039B31" w14:textId="77777777" w:rsidR="004353C3" w:rsidRDefault="004353C3" w:rsidP="004353C3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3165AD99" w14:textId="77777777" w:rsidR="004353C3" w:rsidRDefault="004353C3" w:rsidP="004353C3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that can be found in federal information banks designated under section 2 of the </w:t>
            </w:r>
            <w:r>
              <w:rPr>
                <w:rFonts w:ascii="Arial Narrow" w:hAnsi="Arial Narrow"/>
                <w:i/>
                <w:iCs/>
              </w:rPr>
              <w:t>Release of Information for Family Orders and Agreements Enforcement Assistance Regulations</w:t>
            </w:r>
            <w:r>
              <w:rPr>
                <w:rFonts w:ascii="Arial Narrow" w:hAnsi="Arial Narrow"/>
              </w:rPr>
              <w:t>, SOR/2023-125:</w:t>
            </w:r>
          </w:p>
          <w:p w14:paraId="60B4F616" w14:textId="22207BA2" w:rsidR="006D432C" w:rsidRDefault="006D432C" w:rsidP="004353C3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32CF3F5E" w14:textId="77777777" w:rsidR="00710F8B" w:rsidRDefault="00710F8B" w:rsidP="004353C3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5C84F8BD" w14:textId="26C085F6" w:rsidR="009D53E7" w:rsidRDefault="00710F8B" w:rsidP="00F426CC">
            <w:pPr>
              <w:pStyle w:val="NoSpacing"/>
              <w:numPr>
                <w:ilvl w:val="0"/>
                <w:numId w:val="23"/>
              </w:numPr>
              <w:ind w:left="50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person’s</w:t>
            </w:r>
            <w:r w:rsidR="004353C3">
              <w:rPr>
                <w:rFonts w:ascii="Arial Narrow" w:hAnsi="Arial Narrow"/>
              </w:rPr>
              <w:t xml:space="preserve"> address</w:t>
            </w:r>
            <w:r w:rsidR="00F426CC">
              <w:rPr>
                <w:rFonts w:ascii="Arial Narrow" w:hAnsi="Arial Narrow"/>
              </w:rPr>
              <w:t>.</w:t>
            </w:r>
          </w:p>
          <w:p w14:paraId="0CE06357" w14:textId="77777777" w:rsidR="00F426CC" w:rsidRDefault="00F426CC" w:rsidP="00F426CC">
            <w:pPr>
              <w:pStyle w:val="NoSpacing"/>
              <w:ind w:left="504" w:right="144"/>
              <w:rPr>
                <w:rFonts w:ascii="Arial Narrow" w:hAnsi="Arial Narrow"/>
              </w:rPr>
            </w:pPr>
          </w:p>
          <w:p w14:paraId="77D50F4A" w14:textId="2749DAAB" w:rsidR="001622B6" w:rsidRDefault="009D53E7" w:rsidP="00F426CC">
            <w:pPr>
              <w:pStyle w:val="NoSpacing"/>
              <w:numPr>
                <w:ilvl w:val="0"/>
                <w:numId w:val="23"/>
              </w:numPr>
              <w:ind w:left="504" w:right="144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 xml:space="preserve">The </w:t>
            </w:r>
            <w:r w:rsidRPr="009D53E7">
              <w:rPr>
                <w:rFonts w:ascii="Arial Narrow" w:hAnsi="Arial Narrow"/>
              </w:rPr>
              <w:t xml:space="preserve">name and address of </w:t>
            </w:r>
            <w:r w:rsidR="00710F8B">
              <w:rPr>
                <w:rFonts w:ascii="Arial Narrow" w:hAnsi="Arial Narrow"/>
              </w:rPr>
              <w:t>the person’s</w:t>
            </w:r>
            <w:r w:rsidRPr="009D53E7">
              <w:rPr>
                <w:rFonts w:ascii="Arial Narrow" w:hAnsi="Arial Narrow"/>
              </w:rPr>
              <w:t xml:space="preserve"> employer</w:t>
            </w:r>
            <w:r w:rsidR="00F426CC">
              <w:rPr>
                <w:rFonts w:ascii="Arial Narrow" w:hAnsi="Arial Narrow"/>
              </w:rPr>
              <w:t>.</w:t>
            </w:r>
          </w:p>
          <w:p w14:paraId="6E5D91F4" w14:textId="77777777" w:rsidR="006D432C" w:rsidRDefault="006D432C" w:rsidP="006D432C">
            <w:pPr>
              <w:pStyle w:val="ListParagraph"/>
              <w:rPr>
                <w:rFonts w:ascii="Arial Narrow" w:hAnsi="Arial Narrow"/>
              </w:rPr>
            </w:pPr>
          </w:p>
          <w:p w14:paraId="719EEBA5" w14:textId="406241DE" w:rsidR="00F426CC" w:rsidRDefault="00F426CC" w:rsidP="00F426CC">
            <w:pPr>
              <w:pStyle w:val="NoSpacing"/>
              <w:numPr>
                <w:ilvl w:val="0"/>
                <w:numId w:val="23"/>
              </w:numPr>
              <w:ind w:left="50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681E0F">
              <w:rPr>
                <w:rFonts w:ascii="Arial Narrow" w:hAnsi="Arial Narrow"/>
              </w:rPr>
              <w:t>nformation</w:t>
            </w:r>
            <w:r>
              <w:rPr>
                <w:rFonts w:ascii="Arial Narrow" w:hAnsi="Arial Narrow"/>
              </w:rPr>
              <w:t>, other than their social insurance number, that is set out in the federal tax form(s) checked below,</w:t>
            </w:r>
            <w:r w:rsidR="006165C1">
              <w:rPr>
                <w:rFonts w:ascii="Arial Narrow" w:hAnsi="Arial Narrow"/>
              </w:rPr>
              <w:t xml:space="preserve"> and</w:t>
            </w:r>
            <w:r>
              <w:rPr>
                <w:rFonts w:ascii="Arial Narrow" w:hAnsi="Arial Narrow"/>
              </w:rPr>
              <w:t xml:space="preserve"> that is requested for the following taxation year(s) unless otherwise specified beside the specific form:</w:t>
            </w:r>
          </w:p>
          <w:p w14:paraId="7DA5AC05" w14:textId="77777777" w:rsidR="004353C3" w:rsidRDefault="004353C3" w:rsidP="006165C1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4FD7745B" w14:textId="77777777" w:rsidR="00F426CC" w:rsidRPr="00F115F4" w:rsidRDefault="00F426CC" w:rsidP="00F426CC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bookmarkStart w:id="4" w:name="_Hlk183012572"/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1797B668" w14:textId="569EAB34" w:rsidR="00F426CC" w:rsidRPr="00F115F4" w:rsidRDefault="00F426CC" w:rsidP="00F426CC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5" w:name="_Hlk183012544"/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Specific taxation year(s) the</w:t>
            </w:r>
            <w:r w:rsidR="006165C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information is requested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bookmarkEnd w:id="4"/>
          <w:bookmarkEnd w:id="5"/>
          <w:p w14:paraId="49E11CE8" w14:textId="77777777" w:rsidR="006165C1" w:rsidRDefault="006165C1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54608F" w14:textId="77777777" w:rsidR="006D432C" w:rsidRDefault="006D432C" w:rsidP="006165C1">
            <w:pPr>
              <w:rPr>
                <w:rFonts w:ascii="Arial Narrow" w:hAnsi="Arial Narrow"/>
                <w:sz w:val="18"/>
                <w:szCs w:val="18"/>
              </w:rPr>
            </w:pPr>
            <w:bookmarkStart w:id="6" w:name="_Hlk183012637"/>
          </w:p>
          <w:p w14:paraId="28390988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C11EEE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C3F72DC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CB15DA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7E0DA2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DF7E155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4BF64E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DDFF72" w14:textId="77777777" w:rsidR="00710F8B" w:rsidRDefault="00710F8B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537301" w14:textId="77777777" w:rsidR="00710F8B" w:rsidRDefault="00710F8B" w:rsidP="00E41D0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A539AE3" w14:textId="77777777" w:rsidR="00710F8B" w:rsidRDefault="00710F8B" w:rsidP="00710F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DAD348B" w14:textId="77777777" w:rsidR="006D432C" w:rsidRPr="00681E0F" w:rsidRDefault="006D432C" w:rsidP="006165C1">
            <w:pPr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Style w:val="TableGrid"/>
              <w:tblW w:w="8957" w:type="dxa"/>
              <w:tblInd w:w="562" w:type="dxa"/>
              <w:tblLook w:val="04A0" w:firstRow="1" w:lastRow="0" w:firstColumn="1" w:lastColumn="0" w:noHBand="0" w:noVBand="1"/>
            </w:tblPr>
            <w:tblGrid>
              <w:gridCol w:w="7371"/>
              <w:gridCol w:w="1586"/>
            </w:tblGrid>
            <w:tr w:rsidR="006165C1" w:rsidRPr="00681E0F" w14:paraId="64AA4768" w14:textId="77777777" w:rsidTr="00730EDB">
              <w:tc>
                <w:tcPr>
                  <w:tcW w:w="7371" w:type="dxa"/>
                  <w:shd w:val="clear" w:color="auto" w:fill="auto"/>
                </w:tcPr>
                <w:p w14:paraId="5C1ED702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b/>
                      <w:szCs w:val="18"/>
                    </w:rPr>
                  </w:pPr>
                  <w:r w:rsidRPr="00681E0F">
                    <w:rPr>
                      <w:rFonts w:ascii="Arial Narrow" w:hAnsi="Arial Narrow"/>
                      <w:b/>
                      <w:szCs w:val="18"/>
                    </w:rPr>
                    <w:t>Federal Tax Form(s)</w:t>
                  </w:r>
                </w:p>
              </w:tc>
              <w:tc>
                <w:tcPr>
                  <w:tcW w:w="1586" w:type="dxa"/>
                  <w:shd w:val="clear" w:color="auto" w:fill="auto"/>
                </w:tcPr>
                <w:p w14:paraId="262B42B1" w14:textId="77777777" w:rsidR="006165C1" w:rsidRPr="00681E0F" w:rsidRDefault="006165C1" w:rsidP="006165C1">
                  <w:pPr>
                    <w:rPr>
                      <w:rFonts w:ascii="Arial Narrow" w:hAnsi="Arial Narrow"/>
                      <w:b/>
                      <w:szCs w:val="18"/>
                    </w:rPr>
                  </w:pPr>
                  <w:r w:rsidRPr="00681E0F">
                    <w:rPr>
                      <w:rFonts w:ascii="Arial Narrow" w:hAnsi="Arial Narrow"/>
                      <w:b/>
                      <w:szCs w:val="18"/>
                    </w:rPr>
                    <w:t xml:space="preserve">Year(s) requested (if different than above) </w:t>
                  </w:r>
                </w:p>
              </w:tc>
            </w:tr>
            <w:tr w:rsidR="006165C1" w:rsidRPr="00681E0F" w14:paraId="683A7E79" w14:textId="77777777" w:rsidTr="00730EDB">
              <w:trPr>
                <w:trHeight w:val="289"/>
              </w:trPr>
              <w:tc>
                <w:tcPr>
                  <w:tcW w:w="8957" w:type="dxa"/>
                  <w:gridSpan w:val="2"/>
                </w:tcPr>
                <w:p w14:paraId="73824914" w14:textId="17C039CC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b/>
                      <w:szCs w:val="18"/>
                    </w:rPr>
                  </w:pPr>
                  <w:r w:rsidRPr="00681E0F">
                    <w:rPr>
                      <w:rFonts w:ascii="Arial Narrow" w:hAnsi="Arial Narrow"/>
                      <w:b/>
                      <w:szCs w:val="18"/>
                    </w:rPr>
                    <w:t>Basic</w:t>
                  </w:r>
                  <w:r w:rsidR="00004BE0">
                    <w:rPr>
                      <w:rFonts w:ascii="Arial Narrow" w:hAnsi="Arial Narrow"/>
                      <w:b/>
                      <w:szCs w:val="18"/>
                    </w:rPr>
                    <w:t xml:space="preserve"> I</w:t>
                  </w:r>
                  <w:r w:rsidRPr="00681E0F">
                    <w:rPr>
                      <w:rFonts w:ascii="Arial Narrow" w:hAnsi="Arial Narrow"/>
                      <w:b/>
                      <w:szCs w:val="18"/>
                    </w:rPr>
                    <w:t>nformation</w:t>
                  </w:r>
                </w:p>
              </w:tc>
            </w:tr>
            <w:tr w:rsidR="006165C1" w:rsidRPr="00681E0F" w14:paraId="4C24EB9D" w14:textId="77777777" w:rsidTr="00730EDB">
              <w:tc>
                <w:tcPr>
                  <w:tcW w:w="7371" w:type="dxa"/>
                </w:tcPr>
                <w:p w14:paraId="2712CBB0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Income Tax and Benefits Return (T1)</w:t>
                  </w:r>
                </w:p>
              </w:tc>
              <w:tc>
                <w:tcPr>
                  <w:tcW w:w="1586" w:type="dxa"/>
                </w:tcPr>
                <w:p w14:paraId="171CEFB7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296DAE84" w14:textId="77777777" w:rsidTr="00730EDB">
              <w:tc>
                <w:tcPr>
                  <w:tcW w:w="7371" w:type="dxa"/>
                </w:tcPr>
                <w:p w14:paraId="3F6FBF5A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1 – Federal Tax </w:t>
                  </w:r>
                </w:p>
              </w:tc>
              <w:tc>
                <w:tcPr>
                  <w:tcW w:w="1586" w:type="dxa"/>
                </w:tcPr>
                <w:p w14:paraId="3D0CA6F4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782D4308" w14:textId="77777777" w:rsidTr="00730EDB">
              <w:tc>
                <w:tcPr>
                  <w:tcW w:w="7371" w:type="dxa"/>
                </w:tcPr>
                <w:p w14:paraId="6FCCC98E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2 – Federal Amounts Transferred from your spouse or Common-Law Partner</w:t>
                  </w:r>
                </w:p>
              </w:tc>
              <w:tc>
                <w:tcPr>
                  <w:tcW w:w="1586" w:type="dxa"/>
                </w:tcPr>
                <w:p w14:paraId="1E5D30FE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4792E788" w14:textId="77777777" w:rsidTr="00730EDB">
              <w:tc>
                <w:tcPr>
                  <w:tcW w:w="7371" w:type="dxa"/>
                </w:tcPr>
                <w:p w14:paraId="7B718409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3 – Capital Gains (or Losses)</w:t>
                  </w:r>
                </w:p>
              </w:tc>
              <w:tc>
                <w:tcPr>
                  <w:tcW w:w="1586" w:type="dxa"/>
                </w:tcPr>
                <w:p w14:paraId="4CE35078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2A203472" w14:textId="77777777" w:rsidTr="00730EDB">
              <w:tc>
                <w:tcPr>
                  <w:tcW w:w="7371" w:type="dxa"/>
                </w:tcPr>
                <w:p w14:paraId="69C9215F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4 – Statement of Investment Income </w:t>
                  </w:r>
                </w:p>
              </w:tc>
              <w:tc>
                <w:tcPr>
                  <w:tcW w:w="1586" w:type="dxa"/>
                </w:tcPr>
                <w:p w14:paraId="641238F6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2085A46A" w14:textId="77777777" w:rsidTr="00730EDB">
              <w:tc>
                <w:tcPr>
                  <w:tcW w:w="7371" w:type="dxa"/>
                </w:tcPr>
                <w:p w14:paraId="3088D5A7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5 – Amounts for Spouse or Common-Law Partner and </w:t>
                  </w:r>
                  <w:proofErr w:type="spellStart"/>
                  <w:r w:rsidRPr="00681E0F">
                    <w:rPr>
                      <w:rFonts w:ascii="Arial Narrow" w:hAnsi="Arial Narrow"/>
                      <w:szCs w:val="18"/>
                    </w:rPr>
                    <w:t>Dependants</w:t>
                  </w:r>
                  <w:proofErr w:type="spellEnd"/>
                </w:p>
              </w:tc>
              <w:tc>
                <w:tcPr>
                  <w:tcW w:w="1586" w:type="dxa"/>
                </w:tcPr>
                <w:p w14:paraId="0C793226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6B21A12F" w14:textId="77777777" w:rsidTr="00730EDB">
              <w:tc>
                <w:tcPr>
                  <w:tcW w:w="7371" w:type="dxa"/>
                </w:tcPr>
                <w:p w14:paraId="42012A5C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6 – Canada Workers Benefit</w:t>
                  </w:r>
                </w:p>
              </w:tc>
              <w:tc>
                <w:tcPr>
                  <w:tcW w:w="1586" w:type="dxa"/>
                </w:tcPr>
                <w:p w14:paraId="41C2D993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428F11B4" w14:textId="77777777" w:rsidTr="00730EDB">
              <w:tc>
                <w:tcPr>
                  <w:tcW w:w="7371" w:type="dxa"/>
                </w:tcPr>
                <w:p w14:paraId="04317E8A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7 – RRSP, PRPP, and SPP Unused Contributions, Transfers, and HBP or LLP Activities </w:t>
                  </w:r>
                </w:p>
              </w:tc>
              <w:tc>
                <w:tcPr>
                  <w:tcW w:w="1586" w:type="dxa"/>
                </w:tcPr>
                <w:p w14:paraId="79D02E59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09402045" w14:textId="77777777" w:rsidTr="00730EDB">
              <w:tc>
                <w:tcPr>
                  <w:tcW w:w="7371" w:type="dxa"/>
                </w:tcPr>
                <w:p w14:paraId="05A70C86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8 – Canada Pension Plan Contributions and Overpayment</w:t>
                  </w:r>
                </w:p>
              </w:tc>
              <w:tc>
                <w:tcPr>
                  <w:tcW w:w="1586" w:type="dxa"/>
                </w:tcPr>
                <w:p w14:paraId="749813E5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3005C62D" w14:textId="77777777" w:rsidTr="00730EDB">
              <w:tc>
                <w:tcPr>
                  <w:tcW w:w="7371" w:type="dxa"/>
                </w:tcPr>
                <w:p w14:paraId="7C22B614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9 – Donations and Gifts</w:t>
                  </w:r>
                </w:p>
              </w:tc>
              <w:tc>
                <w:tcPr>
                  <w:tcW w:w="1586" w:type="dxa"/>
                </w:tcPr>
                <w:p w14:paraId="5AB01440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01B02B49" w14:textId="77777777" w:rsidTr="00730EDB">
              <w:tc>
                <w:tcPr>
                  <w:tcW w:w="7371" w:type="dxa"/>
                </w:tcPr>
                <w:p w14:paraId="6890678A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10 – Employment Insurance (EI) and Provincial Parental Insurance Plan (PPIP) Premiums </w:t>
                  </w:r>
                </w:p>
              </w:tc>
              <w:tc>
                <w:tcPr>
                  <w:tcW w:w="1586" w:type="dxa"/>
                </w:tcPr>
                <w:p w14:paraId="06E10602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06F2A1B7" w14:textId="77777777" w:rsidTr="00730EDB">
              <w:tc>
                <w:tcPr>
                  <w:tcW w:w="7371" w:type="dxa"/>
                </w:tcPr>
                <w:p w14:paraId="5E79379B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11 – Federal Tuition, Education, and Textbook Amounts and Canada Training Credit</w:t>
                  </w:r>
                </w:p>
              </w:tc>
              <w:tc>
                <w:tcPr>
                  <w:tcW w:w="1586" w:type="dxa"/>
                </w:tcPr>
                <w:p w14:paraId="6B5715F7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20F0B38D" w14:textId="77777777" w:rsidTr="00730EDB">
              <w:tc>
                <w:tcPr>
                  <w:tcW w:w="7371" w:type="dxa"/>
                </w:tcPr>
                <w:p w14:paraId="25329C0F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12 – Home Expense Accessibility </w:t>
                  </w:r>
                </w:p>
              </w:tc>
              <w:tc>
                <w:tcPr>
                  <w:tcW w:w="1586" w:type="dxa"/>
                </w:tcPr>
                <w:p w14:paraId="2199B63B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77360CF1" w14:textId="77777777" w:rsidTr="00730EDB">
              <w:tc>
                <w:tcPr>
                  <w:tcW w:w="7371" w:type="dxa"/>
                </w:tcPr>
                <w:p w14:paraId="4D24F1F4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13 – Employment Insurance Premiums on Self-Employment and Other Eligible Earnings</w:t>
                  </w:r>
                </w:p>
              </w:tc>
              <w:tc>
                <w:tcPr>
                  <w:tcW w:w="1586" w:type="dxa"/>
                </w:tcPr>
                <w:p w14:paraId="1D62ED4B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1F234CE1" w14:textId="77777777" w:rsidTr="00730EDB">
              <w:tc>
                <w:tcPr>
                  <w:tcW w:w="7371" w:type="dxa"/>
                </w:tcPr>
                <w:p w14:paraId="6F9B6A51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14 – Climate Action Incentive</w:t>
                  </w:r>
                </w:p>
              </w:tc>
              <w:tc>
                <w:tcPr>
                  <w:tcW w:w="1586" w:type="dxa"/>
                </w:tcPr>
                <w:p w14:paraId="384A8D81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1904C859" w14:textId="77777777" w:rsidTr="00730EDB">
              <w:tc>
                <w:tcPr>
                  <w:tcW w:w="8957" w:type="dxa"/>
                  <w:gridSpan w:val="2"/>
                </w:tcPr>
                <w:p w14:paraId="2849245D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b/>
                      <w:szCs w:val="18"/>
                    </w:rPr>
                  </w:pPr>
                  <w:r w:rsidRPr="00681E0F">
                    <w:rPr>
                      <w:rFonts w:ascii="Arial Narrow" w:hAnsi="Arial Narrow"/>
                      <w:b/>
                      <w:szCs w:val="18"/>
                    </w:rPr>
                    <w:t>For non-resident and deemed residents:</w:t>
                  </w:r>
                </w:p>
              </w:tc>
            </w:tr>
            <w:tr w:rsidR="006165C1" w:rsidRPr="00681E0F" w14:paraId="22A19624" w14:textId="77777777" w:rsidTr="00730EDB">
              <w:tc>
                <w:tcPr>
                  <w:tcW w:w="7371" w:type="dxa"/>
                </w:tcPr>
                <w:p w14:paraId="6786B986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A – Statement of World Income (for Non-Residents and Deemed Residents of Canada)</w:t>
                  </w:r>
                </w:p>
              </w:tc>
              <w:tc>
                <w:tcPr>
                  <w:tcW w:w="1586" w:type="dxa"/>
                </w:tcPr>
                <w:p w14:paraId="3688368D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2A798102" w14:textId="77777777" w:rsidTr="00730EDB">
              <w:tc>
                <w:tcPr>
                  <w:tcW w:w="7371" w:type="dxa"/>
                </w:tcPr>
                <w:p w14:paraId="2C09B188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B – Allowable Amount of Non-Refundable Tax Credits (for Non-Residents of Canada)</w:t>
                  </w:r>
                </w:p>
              </w:tc>
              <w:tc>
                <w:tcPr>
                  <w:tcW w:w="1586" w:type="dxa"/>
                </w:tcPr>
                <w:p w14:paraId="0AEC68B4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6165C1" w:rsidRPr="00681E0F" w14:paraId="5F1EB4C8" w14:textId="77777777" w:rsidTr="00730EDB">
              <w:tc>
                <w:tcPr>
                  <w:tcW w:w="7371" w:type="dxa"/>
                </w:tcPr>
                <w:p w14:paraId="1256E55F" w14:textId="77777777" w:rsidR="006165C1" w:rsidRPr="00681E0F" w:rsidRDefault="006165C1" w:rsidP="006165C1">
                  <w:pPr>
                    <w:ind w:left="794" w:hanging="227"/>
                    <w:jc w:val="both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Schedule C – Electing Under Section 217 of the Income Tax Act (for Non-Residents of Canada)</w:t>
                  </w:r>
                </w:p>
              </w:tc>
              <w:tc>
                <w:tcPr>
                  <w:tcW w:w="1586" w:type="dxa"/>
                </w:tcPr>
                <w:p w14:paraId="2AAA3778" w14:textId="77777777" w:rsidR="006165C1" w:rsidRPr="00681E0F" w:rsidRDefault="006165C1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4218E694" w14:textId="77777777" w:rsidTr="00730EDB">
              <w:tc>
                <w:tcPr>
                  <w:tcW w:w="7371" w:type="dxa"/>
                </w:tcPr>
                <w:p w14:paraId="3A4736A9" w14:textId="76A9D480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Notice of Assessment and Notice of Reassessment</w:t>
                  </w:r>
                </w:p>
              </w:tc>
              <w:tc>
                <w:tcPr>
                  <w:tcW w:w="1586" w:type="dxa"/>
                </w:tcPr>
                <w:p w14:paraId="5908CFCE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734948E6" w14:textId="77777777" w:rsidTr="00730EDB">
              <w:tc>
                <w:tcPr>
                  <w:tcW w:w="7371" w:type="dxa"/>
                </w:tcPr>
                <w:p w14:paraId="302BAD2C" w14:textId="69F6511B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Trust Income Allocations and Designations (T3)</w:t>
                  </w:r>
                </w:p>
              </w:tc>
              <w:tc>
                <w:tcPr>
                  <w:tcW w:w="1586" w:type="dxa"/>
                </w:tcPr>
                <w:p w14:paraId="169F2B35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7E68433D" w14:textId="77777777" w:rsidTr="00730EDB">
              <w:tc>
                <w:tcPr>
                  <w:tcW w:w="7371" w:type="dxa"/>
                </w:tcPr>
                <w:p w14:paraId="74A69607" w14:textId="6526F84A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Remuneration Paid (T4)</w:t>
                  </w:r>
                </w:p>
              </w:tc>
              <w:tc>
                <w:tcPr>
                  <w:tcW w:w="1586" w:type="dxa"/>
                </w:tcPr>
                <w:p w14:paraId="35D66EDF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4874D04F" w14:textId="77777777" w:rsidTr="00730EDB">
              <w:tc>
                <w:tcPr>
                  <w:tcW w:w="7371" w:type="dxa"/>
                </w:tcPr>
                <w:p w14:paraId="7A76D1E4" w14:textId="7E9D8F4E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Pension, Retirement, Annuity, and Other Income (T4A)</w:t>
                  </w:r>
                </w:p>
              </w:tc>
              <w:tc>
                <w:tcPr>
                  <w:tcW w:w="1586" w:type="dxa"/>
                </w:tcPr>
                <w:p w14:paraId="3B5F0CA4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5814F812" w14:textId="77777777" w:rsidTr="00730EDB">
              <w:tc>
                <w:tcPr>
                  <w:tcW w:w="7371" w:type="dxa"/>
                </w:tcPr>
                <w:p w14:paraId="2BE594A2" w14:textId="3905E757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Old Age Security (T4A(OAS))</w:t>
                  </w:r>
                </w:p>
              </w:tc>
              <w:tc>
                <w:tcPr>
                  <w:tcW w:w="1586" w:type="dxa"/>
                </w:tcPr>
                <w:p w14:paraId="2183CB24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2894558B" w14:textId="77777777" w:rsidTr="00730EDB">
              <w:tc>
                <w:tcPr>
                  <w:tcW w:w="7371" w:type="dxa"/>
                </w:tcPr>
                <w:p w14:paraId="38ABE79F" w14:textId="179CD812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Canada Pension Plan Benefits (T4A(P))</w:t>
                  </w:r>
                </w:p>
              </w:tc>
              <w:tc>
                <w:tcPr>
                  <w:tcW w:w="1586" w:type="dxa"/>
                </w:tcPr>
                <w:p w14:paraId="35E18ABD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60950D70" w14:textId="77777777" w:rsidTr="00730EDB">
              <w:tc>
                <w:tcPr>
                  <w:tcW w:w="7371" w:type="dxa"/>
                </w:tcPr>
                <w:p w14:paraId="2AE7C401" w14:textId="4AD1D934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Distributions from a Retirement Compensation Arrangement (RCA) (T4A-RCA)</w:t>
                  </w:r>
                </w:p>
              </w:tc>
              <w:tc>
                <w:tcPr>
                  <w:tcW w:w="1586" w:type="dxa"/>
                </w:tcPr>
                <w:p w14:paraId="18571A34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3B7F2B90" w14:textId="77777777" w:rsidTr="00730EDB">
              <w:tc>
                <w:tcPr>
                  <w:tcW w:w="7371" w:type="dxa"/>
                </w:tcPr>
                <w:p w14:paraId="39882D1B" w14:textId="47F96C7B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Employment Insurance and Other Benefits (T4E) or Statement of Employment Insurance and Other Benefits (Quebec) (T4EQ)</w:t>
                  </w:r>
                </w:p>
              </w:tc>
              <w:tc>
                <w:tcPr>
                  <w:tcW w:w="1586" w:type="dxa"/>
                </w:tcPr>
                <w:p w14:paraId="383745D7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2CA8CBD1" w14:textId="77777777" w:rsidTr="00730EDB">
              <w:tc>
                <w:tcPr>
                  <w:tcW w:w="7371" w:type="dxa"/>
                </w:tcPr>
                <w:p w14:paraId="1EEEFBD8" w14:textId="4DE36912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Employee Profit-Sharing Plan Allocations and Payments (T4PS)</w:t>
                  </w:r>
                </w:p>
              </w:tc>
              <w:tc>
                <w:tcPr>
                  <w:tcW w:w="1586" w:type="dxa"/>
                </w:tcPr>
                <w:p w14:paraId="51405925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737282BF" w14:textId="77777777" w:rsidTr="00730EDB">
              <w:tc>
                <w:tcPr>
                  <w:tcW w:w="7371" w:type="dxa"/>
                </w:tcPr>
                <w:p w14:paraId="562FEBD2" w14:textId="22F31350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Income from a Registered Retirement Income Fund (T4RIF)</w:t>
                  </w:r>
                </w:p>
              </w:tc>
              <w:tc>
                <w:tcPr>
                  <w:tcW w:w="1586" w:type="dxa"/>
                </w:tcPr>
                <w:p w14:paraId="0776CBBB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7D4295EC" w14:textId="77777777" w:rsidTr="00730EDB">
              <w:tc>
                <w:tcPr>
                  <w:tcW w:w="7371" w:type="dxa"/>
                </w:tcPr>
                <w:p w14:paraId="3773A280" w14:textId="451EAA4E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RRSP Income (T4RSP)</w:t>
                  </w:r>
                </w:p>
              </w:tc>
              <w:tc>
                <w:tcPr>
                  <w:tcW w:w="1586" w:type="dxa"/>
                </w:tcPr>
                <w:p w14:paraId="6A2DE1F6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A27DEC" w:rsidRPr="00681E0F" w14:paraId="4AC527EA" w14:textId="77777777" w:rsidTr="00730EDB">
              <w:tc>
                <w:tcPr>
                  <w:tcW w:w="7371" w:type="dxa"/>
                </w:tcPr>
                <w:p w14:paraId="20B85C9D" w14:textId="29F0D988" w:rsidR="00A27DEC" w:rsidRPr="00681E0F" w:rsidRDefault="00A27DEC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A27DEC">
                    <w:rPr>
                      <w:rFonts w:ascii="Arial Narrow" w:hAnsi="Arial Narrow"/>
                      <w:szCs w:val="18"/>
                      <w:lang w:val="en-CA"/>
                    </w:rPr>
                    <w:t>Statement of Investment Income (T5)</w:t>
                  </w:r>
                </w:p>
              </w:tc>
              <w:tc>
                <w:tcPr>
                  <w:tcW w:w="1586" w:type="dxa"/>
                </w:tcPr>
                <w:p w14:paraId="5BC5B532" w14:textId="77777777" w:rsidR="00A27DEC" w:rsidRPr="00681E0F" w:rsidRDefault="00A27DEC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55A215E8" w14:textId="77777777" w:rsidTr="00730EDB">
              <w:tc>
                <w:tcPr>
                  <w:tcW w:w="7371" w:type="dxa"/>
                </w:tcPr>
                <w:p w14:paraId="69ABA083" w14:textId="6010850A" w:rsidR="00004BE0" w:rsidRPr="00681E0F" w:rsidRDefault="00004BE0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>Statement of Real Estate Rentals (T776)</w:t>
                  </w:r>
                </w:p>
              </w:tc>
              <w:tc>
                <w:tcPr>
                  <w:tcW w:w="1586" w:type="dxa"/>
                </w:tcPr>
                <w:p w14:paraId="78399F52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7828DCD0" w14:textId="77777777" w:rsidTr="00730EDB">
              <w:tc>
                <w:tcPr>
                  <w:tcW w:w="7371" w:type="dxa"/>
                </w:tcPr>
                <w:p w14:paraId="6ADBDAEA" w14:textId="61BF0AAA" w:rsidR="00004BE0" w:rsidRPr="00681E0F" w:rsidRDefault="00004BE0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>Statement of Employment Expenses (T777)</w:t>
                  </w:r>
                </w:p>
              </w:tc>
              <w:tc>
                <w:tcPr>
                  <w:tcW w:w="1586" w:type="dxa"/>
                </w:tcPr>
                <w:p w14:paraId="0F6A32BB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2296F408" w14:textId="77777777" w:rsidTr="00730EDB">
              <w:tc>
                <w:tcPr>
                  <w:tcW w:w="7371" w:type="dxa"/>
                </w:tcPr>
                <w:p w14:paraId="6BE27095" w14:textId="23093631" w:rsidR="00004BE0" w:rsidRPr="00681E0F" w:rsidRDefault="00004BE0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>Government Service Contract Payments (T1204)</w:t>
                  </w:r>
                </w:p>
              </w:tc>
              <w:tc>
                <w:tcPr>
                  <w:tcW w:w="1586" w:type="dxa"/>
                </w:tcPr>
                <w:p w14:paraId="6905E7B5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47F7127B" w14:textId="77777777" w:rsidTr="00730EDB">
              <w:tc>
                <w:tcPr>
                  <w:tcW w:w="7371" w:type="dxa"/>
                </w:tcPr>
                <w:p w14:paraId="4E566845" w14:textId="5E846CC0" w:rsidR="00004BE0" w:rsidRPr="00681E0F" w:rsidRDefault="00004BE0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 xml:space="preserve">Statement of Farming Activities (T2042) and documents related to the AgriStability and </w:t>
                  </w:r>
                  <w:proofErr w:type="spellStart"/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>AgriInvest</w:t>
                  </w:r>
                  <w:proofErr w:type="spellEnd"/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 xml:space="preserve"> programs</w:t>
                  </w:r>
                </w:p>
              </w:tc>
              <w:tc>
                <w:tcPr>
                  <w:tcW w:w="1586" w:type="dxa"/>
                </w:tcPr>
                <w:p w14:paraId="63EAF648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6B095AC8" w14:textId="77777777" w:rsidTr="00730EDB">
              <w:tc>
                <w:tcPr>
                  <w:tcW w:w="7371" w:type="dxa"/>
                </w:tcPr>
                <w:p w14:paraId="123910FF" w14:textId="5CA29675" w:rsidR="00004BE0" w:rsidRPr="00681E0F" w:rsidRDefault="00004BE0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>Statement of Fishing Activities (T2121)</w:t>
                  </w:r>
                </w:p>
              </w:tc>
              <w:tc>
                <w:tcPr>
                  <w:tcW w:w="1586" w:type="dxa"/>
                </w:tcPr>
                <w:p w14:paraId="324DBAF0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5DC2B8A4" w14:textId="77777777" w:rsidTr="00730EDB">
              <w:tc>
                <w:tcPr>
                  <w:tcW w:w="7371" w:type="dxa"/>
                </w:tcPr>
                <w:p w14:paraId="5E8ADA06" w14:textId="3F023BC9" w:rsidR="00004BE0" w:rsidRPr="00681E0F" w:rsidRDefault="00004BE0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lastRenderedPageBreak/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004BE0">
                    <w:rPr>
                      <w:rFonts w:ascii="Arial Narrow" w:hAnsi="Arial Narrow"/>
                      <w:szCs w:val="18"/>
                      <w:lang w:val="en-CA"/>
                    </w:rPr>
                    <w:t>Statement of Business or Professional Activities (T2125)</w:t>
                  </w:r>
                </w:p>
              </w:tc>
              <w:tc>
                <w:tcPr>
                  <w:tcW w:w="1586" w:type="dxa"/>
                </w:tcPr>
                <w:p w14:paraId="0FDAF3AC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004BE0" w:rsidRPr="00681E0F" w14:paraId="6B70DDD8" w14:textId="77777777" w:rsidTr="00730EDB">
              <w:tc>
                <w:tcPr>
                  <w:tcW w:w="7371" w:type="dxa"/>
                </w:tcPr>
                <w:p w14:paraId="17FD2C01" w14:textId="0DC6E3B8" w:rsidR="00004BE0" w:rsidRPr="00681E0F" w:rsidRDefault="00F729BF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F729BF">
                    <w:rPr>
                      <w:rFonts w:ascii="Arial Narrow" w:hAnsi="Arial Narrow"/>
                      <w:szCs w:val="18"/>
                      <w:lang w:val="en-CA"/>
                    </w:rPr>
                    <w:t>Declaration of Conditions of Employment (T2200)</w:t>
                  </w:r>
                </w:p>
              </w:tc>
              <w:tc>
                <w:tcPr>
                  <w:tcW w:w="1586" w:type="dxa"/>
                </w:tcPr>
                <w:p w14:paraId="668DDD54" w14:textId="77777777" w:rsidR="00004BE0" w:rsidRPr="00681E0F" w:rsidRDefault="00004BE0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F729BF" w:rsidRPr="00681E0F" w14:paraId="2FBCF9E0" w14:textId="77777777" w:rsidTr="00730EDB">
              <w:tc>
                <w:tcPr>
                  <w:tcW w:w="7371" w:type="dxa"/>
                </w:tcPr>
                <w:p w14:paraId="031FBF58" w14:textId="456E3DD6" w:rsidR="00F729BF" w:rsidRPr="00681E0F" w:rsidRDefault="00F729BF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F729BF">
                    <w:rPr>
                      <w:rFonts w:ascii="Arial Narrow" w:hAnsi="Arial Narrow"/>
                      <w:szCs w:val="18"/>
                      <w:lang w:val="en-CA"/>
                    </w:rPr>
                    <w:t>Statement of Benefits (T5007)</w:t>
                  </w:r>
                </w:p>
              </w:tc>
              <w:tc>
                <w:tcPr>
                  <w:tcW w:w="1586" w:type="dxa"/>
                </w:tcPr>
                <w:p w14:paraId="73FC43AB" w14:textId="77777777" w:rsidR="00F729BF" w:rsidRPr="00681E0F" w:rsidRDefault="00F729BF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F729BF" w:rsidRPr="00681E0F" w14:paraId="65645A94" w14:textId="77777777" w:rsidTr="00730EDB">
              <w:tc>
                <w:tcPr>
                  <w:tcW w:w="7371" w:type="dxa"/>
                </w:tcPr>
                <w:p w14:paraId="47995258" w14:textId="644608B3" w:rsidR="00F729BF" w:rsidRPr="00681E0F" w:rsidRDefault="00F729BF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F729BF">
                    <w:rPr>
                      <w:rFonts w:ascii="Arial Narrow" w:hAnsi="Arial Narrow"/>
                      <w:szCs w:val="18"/>
                      <w:lang w:val="en-CA"/>
                    </w:rPr>
                    <w:t>Statement of Securities Transactions (T5008)</w:t>
                  </w:r>
                </w:p>
              </w:tc>
              <w:tc>
                <w:tcPr>
                  <w:tcW w:w="1586" w:type="dxa"/>
                </w:tcPr>
                <w:p w14:paraId="5FF8C32C" w14:textId="77777777" w:rsidR="00F729BF" w:rsidRPr="00681E0F" w:rsidRDefault="00F729BF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F729BF" w:rsidRPr="00681E0F" w14:paraId="414892BD" w14:textId="77777777" w:rsidTr="00730EDB">
              <w:tc>
                <w:tcPr>
                  <w:tcW w:w="7371" w:type="dxa"/>
                </w:tcPr>
                <w:p w14:paraId="7FAFEAE7" w14:textId="2C25B7A5" w:rsidR="00F729BF" w:rsidRPr="00681E0F" w:rsidRDefault="00F729BF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F729BF">
                    <w:rPr>
                      <w:rFonts w:ascii="Arial Narrow" w:hAnsi="Arial Narrow"/>
                      <w:szCs w:val="18"/>
                      <w:lang w:val="en-CA"/>
                    </w:rPr>
                    <w:t>Statement of Partnership Income (T5013)</w:t>
                  </w:r>
                </w:p>
              </w:tc>
              <w:tc>
                <w:tcPr>
                  <w:tcW w:w="1586" w:type="dxa"/>
                </w:tcPr>
                <w:p w14:paraId="1AD39003" w14:textId="77777777" w:rsidR="00F729BF" w:rsidRPr="00681E0F" w:rsidRDefault="00F729BF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  <w:tr w:rsidR="00F729BF" w:rsidRPr="00681E0F" w14:paraId="15B064AB" w14:textId="77777777" w:rsidTr="00730EDB">
              <w:tc>
                <w:tcPr>
                  <w:tcW w:w="7371" w:type="dxa"/>
                </w:tcPr>
                <w:p w14:paraId="50E94343" w14:textId="7E4B8B9E" w:rsidR="00F729BF" w:rsidRPr="00681E0F" w:rsidRDefault="00F729BF" w:rsidP="00A27DEC">
                  <w:pPr>
                    <w:ind w:left="230" w:hanging="230"/>
                    <w:rPr>
                      <w:rFonts w:ascii="Arial Narrow" w:hAnsi="Arial Narrow" w:cs="Courier New"/>
                      <w:szCs w:val="18"/>
                    </w:rPr>
                  </w:pPr>
                  <w:r w:rsidRPr="00681E0F">
                    <w:rPr>
                      <w:rFonts w:ascii="Arial Narrow" w:hAnsi="Arial Narrow" w:cs="Courier New"/>
                      <w:szCs w:val="18"/>
                    </w:rPr>
                    <w:t>□</w:t>
                  </w:r>
                  <w:r w:rsidRPr="00681E0F">
                    <w:rPr>
                      <w:rFonts w:ascii="Arial Narrow" w:hAnsi="Arial Narrow"/>
                      <w:szCs w:val="18"/>
                    </w:rPr>
                    <w:t xml:space="preserve"> </w:t>
                  </w:r>
                  <w:r w:rsidRPr="00F729BF">
                    <w:rPr>
                      <w:rFonts w:ascii="Arial Narrow" w:hAnsi="Arial Narrow"/>
                      <w:szCs w:val="18"/>
                      <w:lang w:val="en-CA"/>
                    </w:rPr>
                    <w:t>Statement of Contract Payments (T5018)</w:t>
                  </w:r>
                </w:p>
              </w:tc>
              <w:tc>
                <w:tcPr>
                  <w:tcW w:w="1586" w:type="dxa"/>
                </w:tcPr>
                <w:p w14:paraId="1FC64E23" w14:textId="77777777" w:rsidR="00F729BF" w:rsidRPr="00681E0F" w:rsidRDefault="00F729BF" w:rsidP="006165C1">
                  <w:pPr>
                    <w:jc w:val="both"/>
                    <w:rPr>
                      <w:rFonts w:ascii="Arial Narrow" w:hAnsi="Arial Narrow"/>
                      <w:i/>
                      <w:szCs w:val="18"/>
                    </w:rPr>
                  </w:pPr>
                </w:p>
              </w:tc>
            </w:tr>
          </w:tbl>
          <w:p w14:paraId="380A53B8" w14:textId="77777777" w:rsidR="006165C1" w:rsidRDefault="006165C1" w:rsidP="006165C1"/>
          <w:p w14:paraId="4D849B32" w14:textId="119B22B6" w:rsidR="006D432C" w:rsidRDefault="006D432C" w:rsidP="001024B9">
            <w:pPr>
              <w:pStyle w:val="NoSpacing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gramStart"/>
            <w:r>
              <w:rPr>
                <w:rFonts w:ascii="Arial Narrow" w:hAnsi="Arial Narrow"/>
              </w:rPr>
              <w:t>In the event that</w:t>
            </w:r>
            <w:proofErr w:type="gramEnd"/>
            <w:r>
              <w:rPr>
                <w:rFonts w:ascii="Arial Narrow" w:hAnsi="Arial Narrow"/>
              </w:rPr>
              <w:t xml:space="preserve"> information is needed for the determination of a household’s income in accordance with the applicable legislation,</w:t>
            </w:r>
          </w:p>
          <w:p w14:paraId="7398EE56" w14:textId="77777777" w:rsidR="004353C3" w:rsidRDefault="004353C3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5397DDF2" w14:textId="2588EC66" w:rsidR="006D432C" w:rsidRDefault="006D432C" w:rsidP="006D432C">
            <w:pPr>
              <w:pStyle w:val="NoSpacing"/>
              <w:numPr>
                <w:ilvl w:val="0"/>
                <w:numId w:val="23"/>
              </w:numPr>
              <w:ind w:left="50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that is set out in the federal tax form(s) specified in the attached annex(es) A related to the person(s) identified below:</w:t>
            </w:r>
          </w:p>
          <w:p w14:paraId="554D1C44" w14:textId="77777777" w:rsidR="00950F8B" w:rsidRDefault="00950F8B" w:rsidP="00950F8B">
            <w:pPr>
              <w:pStyle w:val="NoSpacing"/>
              <w:ind w:left="504" w:right="144"/>
              <w:rPr>
                <w:rFonts w:ascii="Arial Narrow" w:hAnsi="Arial Narrow"/>
              </w:rPr>
            </w:pPr>
          </w:p>
          <w:p w14:paraId="5AF9B26A" w14:textId="77777777" w:rsidR="00950F8B" w:rsidRPr="00F115F4" w:rsidRDefault="00950F8B" w:rsidP="00950F8B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383E642D" w14:textId="6AC7EF35" w:rsidR="00950F8B" w:rsidRPr="00F115F4" w:rsidRDefault="00950F8B" w:rsidP="00950F8B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 of person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2AFF2F7A" w14:textId="77777777" w:rsidR="00950F8B" w:rsidRDefault="00950F8B" w:rsidP="00950F8B">
            <w:pPr>
              <w:pStyle w:val="NoSpacing"/>
              <w:ind w:left="504" w:right="144"/>
              <w:rPr>
                <w:rFonts w:ascii="Arial Narrow" w:hAnsi="Arial Narrow"/>
              </w:rPr>
            </w:pPr>
          </w:p>
          <w:p w14:paraId="5E94FB95" w14:textId="77777777" w:rsidR="007B5472" w:rsidRDefault="007B5472" w:rsidP="00950F8B">
            <w:pPr>
              <w:pStyle w:val="NoSpacing"/>
              <w:ind w:left="504" w:right="144"/>
              <w:rPr>
                <w:rFonts w:ascii="Arial Narrow" w:hAnsi="Arial Narrow"/>
              </w:rPr>
            </w:pPr>
          </w:p>
          <w:p w14:paraId="12382B5B" w14:textId="77777777" w:rsidR="007B5472" w:rsidRPr="00F115F4" w:rsidRDefault="007B5472" w:rsidP="007B5472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0FE3FB9B" w14:textId="77777777" w:rsidR="007B5472" w:rsidRPr="00F115F4" w:rsidRDefault="007B5472" w:rsidP="007B5472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 of person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25DDA630" w14:textId="20F48BAF" w:rsidR="004565ED" w:rsidRDefault="004565ED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62CC94AE" w14:textId="77777777" w:rsidR="007B5472" w:rsidRDefault="007B5472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01F53B86" w14:textId="77777777" w:rsidR="007B5472" w:rsidRPr="00F115F4" w:rsidRDefault="007B5472" w:rsidP="007B5472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37F94804" w14:textId="77777777" w:rsidR="007B5472" w:rsidRPr="00F115F4" w:rsidRDefault="007B5472" w:rsidP="007B5472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 of person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FAE7779" w14:textId="77777777" w:rsidR="004565ED" w:rsidRDefault="004565ED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7757008E" w14:textId="77777777" w:rsidR="007B5472" w:rsidRDefault="007B5472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258F88C8" w14:textId="77777777" w:rsidR="007B5472" w:rsidRPr="00F115F4" w:rsidRDefault="007B5472" w:rsidP="007B5472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0E7F28B4" w14:textId="77777777" w:rsidR="007B5472" w:rsidRPr="00F115F4" w:rsidRDefault="007B5472" w:rsidP="007B5472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 of person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4E06818" w14:textId="77777777" w:rsidR="004353C3" w:rsidRDefault="004353C3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bookmarkEnd w:id="6"/>
          <w:p w14:paraId="75543F08" w14:textId="77777777" w:rsidR="00C97A5F" w:rsidRDefault="00C97A5F" w:rsidP="006964D8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7BA1EC96" w14:textId="3E12E0FE" w:rsidR="00516C1A" w:rsidRPr="007B5472" w:rsidRDefault="007B5472" w:rsidP="00516C1A">
            <w:pPr>
              <w:pStyle w:val="NoSpacing"/>
              <w:ind w:left="144" w:right="144"/>
              <w:rPr>
                <w:rFonts w:ascii="Arial Narrow" w:hAnsi="Arial Narrow"/>
              </w:rPr>
            </w:pPr>
            <w:bookmarkStart w:id="7" w:name="_Hlk183012757"/>
            <w:proofErr w:type="gramStart"/>
            <w:r>
              <w:rPr>
                <w:rFonts w:ascii="Arial Narrow" w:hAnsi="Arial Narrow"/>
              </w:rPr>
              <w:t>In the event that</w:t>
            </w:r>
            <w:proofErr w:type="gramEnd"/>
            <w:r>
              <w:rPr>
                <w:rFonts w:ascii="Arial Narrow" w:hAnsi="Arial Narrow"/>
              </w:rPr>
              <w:t xml:space="preserve"> the person </w:t>
            </w:r>
            <w:r w:rsidR="00BA3513">
              <w:rPr>
                <w:rFonts w:ascii="Arial Narrow" w:hAnsi="Arial Narrow"/>
              </w:rPr>
              <w:t>named in the section 7 application</w:t>
            </w:r>
            <w:r w:rsidR="00516C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controls </w:t>
            </w:r>
            <w:r w:rsidR="00516C1A">
              <w:rPr>
                <w:rFonts w:ascii="Arial Narrow" w:hAnsi="Arial Narrow"/>
              </w:rPr>
              <w:t xml:space="preserve">a corporation, directly or indirectly, </w:t>
            </w:r>
            <w:bookmarkStart w:id="8" w:name="_Hlk183014018"/>
            <w:r w:rsidR="00516C1A">
              <w:rPr>
                <w:rFonts w:ascii="Arial Narrow" w:hAnsi="Arial Narrow"/>
              </w:rPr>
              <w:t xml:space="preserve">within the meaning of subsection 256(5.1) of the </w:t>
            </w:r>
            <w:r w:rsidR="00516C1A">
              <w:rPr>
                <w:rFonts w:ascii="Arial Narrow" w:hAnsi="Arial Narrow"/>
                <w:i/>
                <w:iCs/>
              </w:rPr>
              <w:t>Income Tax Act</w:t>
            </w:r>
            <w:r w:rsidR="00516C1A">
              <w:rPr>
                <w:rFonts w:ascii="Arial Narrow" w:hAnsi="Arial Narrow"/>
              </w:rPr>
              <w:t>, RSC 1985, c.1 (5</w:t>
            </w:r>
            <w:r w:rsidR="00516C1A" w:rsidRPr="00516C1A">
              <w:rPr>
                <w:rFonts w:ascii="Arial Narrow" w:hAnsi="Arial Narrow"/>
                <w:vertAlign w:val="superscript"/>
              </w:rPr>
              <w:t>th</w:t>
            </w:r>
            <w:r w:rsidR="00516C1A">
              <w:rPr>
                <w:rFonts w:ascii="Arial Narrow" w:hAnsi="Arial Narrow"/>
              </w:rPr>
              <w:t xml:space="preserve"> Supp.</w:t>
            </w:r>
            <w:bookmarkEnd w:id="8"/>
            <w:r w:rsidR="00516C1A">
              <w:rPr>
                <w:rFonts w:ascii="Arial Narrow" w:hAnsi="Arial Narrow"/>
              </w:rPr>
              <w:t xml:space="preserve">) and whose information is required to </w:t>
            </w:r>
          </w:p>
          <w:p w14:paraId="45992E79" w14:textId="77777777" w:rsidR="00516C1A" w:rsidRPr="00516C1A" w:rsidRDefault="00516C1A" w:rsidP="007B5472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2CA54800" w14:textId="77777777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5BC7F181" w14:textId="44B889DA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Establish or vary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32703E3E" w14:textId="0D19D605" w:rsidR="006964D8" w:rsidRDefault="00516C1A" w:rsidP="006556B8">
            <w:pPr>
              <w:pStyle w:val="NoSpacing"/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</w:p>
          <w:p w14:paraId="5BE5F6E0" w14:textId="3771B571" w:rsidR="009D53E7" w:rsidRDefault="00516C1A" w:rsidP="00516C1A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support provision</w:t>
            </w:r>
            <w:r w:rsidR="00E41D04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  <w:p w14:paraId="44AC4058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44BDB249" w14:textId="701D8B56" w:rsidR="00516C1A" w:rsidRDefault="00516C1A" w:rsidP="00516C1A">
            <w:pPr>
              <w:pStyle w:val="NoSpacing"/>
              <w:numPr>
                <w:ilvl w:val="0"/>
                <w:numId w:val="23"/>
              </w:numPr>
              <w:ind w:left="50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Information that is set out in the federal tax form(s) specified in the attached annex(es) B related to the corporation(s) identified below:</w:t>
            </w:r>
          </w:p>
          <w:p w14:paraId="28EDEAEE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45E9D923" w14:textId="77777777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373BF4AC" w14:textId="45789E4D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corporation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122645FA" w14:textId="77777777" w:rsidR="00516C1A" w:rsidRDefault="00516C1A" w:rsidP="00516C1A">
            <w:pPr>
              <w:pStyle w:val="NoSpacing"/>
              <w:ind w:left="504" w:right="144"/>
              <w:rPr>
                <w:rFonts w:ascii="Arial Narrow" w:hAnsi="Arial Narrow"/>
              </w:rPr>
            </w:pPr>
          </w:p>
          <w:p w14:paraId="615732FA" w14:textId="77777777" w:rsidR="00516C1A" w:rsidRDefault="00516C1A" w:rsidP="00516C1A">
            <w:pPr>
              <w:pStyle w:val="NoSpacing"/>
              <w:ind w:left="504" w:right="144"/>
              <w:rPr>
                <w:rFonts w:ascii="Arial Narrow" w:hAnsi="Arial Narrow"/>
              </w:rPr>
            </w:pPr>
          </w:p>
          <w:p w14:paraId="694B92A2" w14:textId="77777777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13454DAF" w14:textId="0E2BA318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corporation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4C1FD93" w14:textId="77777777" w:rsidR="00516C1A" w:rsidRDefault="00516C1A" w:rsidP="00516C1A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0129E9CA" w14:textId="77777777" w:rsidR="00516C1A" w:rsidRDefault="00516C1A" w:rsidP="00516C1A">
            <w:pPr>
              <w:pStyle w:val="NoSpacing"/>
              <w:ind w:left="864" w:right="144"/>
              <w:rPr>
                <w:rFonts w:ascii="Arial Narrow" w:hAnsi="Arial Narrow"/>
              </w:rPr>
            </w:pPr>
          </w:p>
          <w:p w14:paraId="3FFAA7C0" w14:textId="77777777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</w:t>
            </w:r>
          </w:p>
          <w:p w14:paraId="0E024187" w14:textId="1F6913AD" w:rsidR="00516C1A" w:rsidRPr="00F115F4" w:rsidRDefault="00516C1A" w:rsidP="00516C1A">
            <w:pPr>
              <w:pStyle w:val="NoSpacing"/>
              <w:ind w:left="144" w:right="14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Name of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corporation</w:t>
            </w:r>
            <w:r w:rsidRPr="00F115F4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0D636F35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42838A63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59F39950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bookmarkEnd w:id="7"/>
          <w:p w14:paraId="42ACE907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5A3627B3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47C20B0A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601E9EF4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492531D6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15A055DC" w14:textId="77777777" w:rsidR="006165C1" w:rsidRDefault="006165C1" w:rsidP="006556B8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22F3388A" w14:textId="6A798C74" w:rsidR="009D7208" w:rsidRPr="009D7208" w:rsidRDefault="002B3A70" w:rsidP="006556B8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6556B8" w:rsidRPr="006556B8">
              <w:rPr>
                <w:rFonts w:ascii="Arial Narrow" w:hAnsi="Arial Narrow"/>
              </w:rPr>
              <w:t>.</w:t>
            </w:r>
            <w:r w:rsidR="006556B8">
              <w:rPr>
                <w:rFonts w:ascii="Arial Narrow" w:hAnsi="Arial Narrow"/>
              </w:rPr>
              <w:t xml:space="preserve">  </w:t>
            </w:r>
            <w:r w:rsidR="009D7208">
              <w:rPr>
                <w:rFonts w:ascii="Arial Narrow" w:hAnsi="Arial Narrow"/>
              </w:rPr>
              <w:t xml:space="preserve">Pursuant to section 13(3) of the </w:t>
            </w:r>
            <w:r w:rsidR="009D7208">
              <w:rPr>
                <w:rFonts w:ascii="Arial Narrow" w:hAnsi="Arial Narrow"/>
                <w:i/>
                <w:iCs/>
              </w:rPr>
              <w:t>FOAEAA</w:t>
            </w:r>
            <w:r w:rsidR="009D7208">
              <w:rPr>
                <w:rFonts w:ascii="Arial Narrow" w:hAnsi="Arial Narrow"/>
              </w:rPr>
              <w:t xml:space="preserve">, the information shall be disclosed to </w:t>
            </w:r>
          </w:p>
          <w:p w14:paraId="306C04ED" w14:textId="77777777" w:rsidR="009D7208" w:rsidRDefault="009D7208" w:rsidP="006556B8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</w:p>
          <w:p w14:paraId="65959ABA" w14:textId="03A1848E" w:rsidR="009D7208" w:rsidRDefault="009D7208" w:rsidP="00484935">
            <w:pPr>
              <w:pStyle w:val="NoSpacing"/>
              <w:ind w:left="144" w:right="144"/>
              <w:jc w:val="center"/>
              <w:rPr>
                <w:rFonts w:ascii="Arial Narrow" w:hAnsi="Arial Narrow"/>
                <w:b/>
                <w:bCs/>
              </w:rPr>
            </w:pPr>
            <w:r w:rsidRPr="00F115F4">
              <w:rPr>
                <w:rFonts w:ascii="Arial Narrow" w:hAnsi="Arial Narrow"/>
              </w:rPr>
              <w:t>_____________________________________</w:t>
            </w:r>
            <w:r>
              <w:rPr>
                <w:rFonts w:ascii="Arial Narrow" w:hAnsi="Arial Narrow"/>
              </w:rPr>
              <w:t>_________________________</w:t>
            </w:r>
          </w:p>
          <w:p w14:paraId="226E2B53" w14:textId="6C4C215C" w:rsidR="009D7208" w:rsidRDefault="009D7208" w:rsidP="00484935">
            <w:pPr>
              <w:pStyle w:val="NoSpacing"/>
              <w:ind w:left="144" w:right="144"/>
              <w:jc w:val="center"/>
              <w:rPr>
                <w:rFonts w:ascii="Arial Narrow" w:hAnsi="Arial Narrow"/>
                <w:b/>
                <w:bCs/>
              </w:rPr>
            </w:pPr>
            <w:r w:rsidRPr="00F115F4">
              <w:rPr>
                <w:rFonts w:ascii="Arial Narrow" w:hAnsi="Arial Narrow"/>
                <w:sz w:val="18"/>
                <w:szCs w:val="18"/>
              </w:rPr>
              <w:t>(</w:t>
            </w:r>
            <w:r w:rsidRPr="00F115F4">
              <w:rPr>
                <w:rFonts w:ascii="Arial Narrow" w:hAnsi="Arial Narrow"/>
                <w:i/>
                <w:iCs/>
                <w:sz w:val="18"/>
                <w:szCs w:val="18"/>
              </w:rPr>
              <w:t>Name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person, service, body or official of the court)</w:t>
            </w:r>
          </w:p>
          <w:p w14:paraId="22ABC12B" w14:textId="77777777" w:rsidR="009D7208" w:rsidRDefault="009D7208" w:rsidP="00484935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</w:p>
          <w:p w14:paraId="694B163F" w14:textId="224699C7" w:rsidR="009D7208" w:rsidRPr="009D7208" w:rsidRDefault="006964D8" w:rsidP="006964D8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FF0000"/>
              </w:rPr>
              <w:t xml:space="preserve">     </w:t>
            </w:r>
            <w:r w:rsidR="009D7208" w:rsidRPr="006964D8">
              <w:rPr>
                <w:rFonts w:ascii="Arial Narrow" w:hAnsi="Arial Narrow"/>
              </w:rPr>
              <w:t xml:space="preserve">subject to </w:t>
            </w:r>
            <w:r w:rsidR="009D7208">
              <w:rPr>
                <w:rFonts w:ascii="Arial Narrow" w:hAnsi="Arial Narrow"/>
              </w:rPr>
              <w:t>the following provisions regarding the</w:t>
            </w:r>
            <w:r w:rsidR="007C7D2E">
              <w:rPr>
                <w:rFonts w:ascii="Arial Narrow" w:hAnsi="Arial Narrow"/>
              </w:rPr>
              <w:t xml:space="preserve"> protection of the</w:t>
            </w:r>
            <w:r w:rsidR="009D7208">
              <w:rPr>
                <w:rFonts w:ascii="Arial Narrow" w:hAnsi="Arial Narrow"/>
              </w:rPr>
              <w:t xml:space="preserve"> confidentiality of the information:</w:t>
            </w:r>
          </w:p>
          <w:p w14:paraId="38A28947" w14:textId="77777777" w:rsidR="006556B8" w:rsidRDefault="006556B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75F15D1E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36DB9181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153B9B4D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61A2A201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76635FB0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00AF25F0" w14:textId="77777777" w:rsidR="006964D8" w:rsidRDefault="006964D8" w:rsidP="006964D8">
            <w:pPr>
              <w:pStyle w:val="NoSpacing"/>
              <w:ind w:right="144"/>
              <w:rPr>
                <w:rFonts w:ascii="Arial Narrow" w:hAnsi="Arial Narrow"/>
                <w:b/>
                <w:bCs/>
              </w:rPr>
            </w:pPr>
          </w:p>
          <w:p w14:paraId="18252E82" w14:textId="77777777" w:rsidR="00C444D6" w:rsidRPr="006269B6" w:rsidRDefault="00C444D6" w:rsidP="00C444D6">
            <w:pPr>
              <w:pStyle w:val="NoSpacing"/>
              <w:ind w:left="144" w:right="144"/>
              <w:rPr>
                <w:rFonts w:ascii="Arial Narrow" w:hAnsi="Arial Narrow"/>
                <w:b/>
                <w:bCs/>
              </w:rPr>
            </w:pPr>
            <w:r w:rsidRPr="006269B6">
              <w:rPr>
                <w:rFonts w:ascii="Arial Narrow" w:hAnsi="Arial Narrow"/>
                <w:b/>
                <w:bCs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</w:rPr>
              <w:t>Where appropriate, and w</w:t>
            </w:r>
            <w:r w:rsidRPr="006269B6">
              <w:rPr>
                <w:rFonts w:ascii="Arial Narrow" w:hAnsi="Arial Narrow"/>
                <w:b/>
                <w:bCs/>
                <w:i/>
                <w:iCs/>
              </w:rPr>
              <w:t xml:space="preserve">here the application is made ex </w:t>
            </w:r>
            <w:proofErr w:type="spellStart"/>
            <w:r w:rsidRPr="006269B6">
              <w:rPr>
                <w:rFonts w:ascii="Arial Narrow" w:hAnsi="Arial Narrow"/>
                <w:b/>
                <w:bCs/>
                <w:i/>
                <w:iCs/>
              </w:rPr>
              <w:t>parte</w:t>
            </w:r>
            <w:proofErr w:type="spellEnd"/>
            <w:r w:rsidRPr="006269B6">
              <w:rPr>
                <w:rFonts w:ascii="Arial Narrow" w:hAnsi="Arial Narrow"/>
                <w:b/>
                <w:bCs/>
                <w:i/>
                <w:iCs/>
              </w:rPr>
              <w:t xml:space="preserve"> – without notice)</w:t>
            </w:r>
          </w:p>
          <w:p w14:paraId="275B6D74" w14:textId="77777777" w:rsidR="00CA6F76" w:rsidRDefault="00CA6F76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100FE962" w14:textId="0CBD4C1D" w:rsidR="00A54DA7" w:rsidRDefault="002B3A70" w:rsidP="008633F2">
            <w:pPr>
              <w:pStyle w:val="NoSpacing"/>
              <w:numPr>
                <w:ilvl w:val="0"/>
                <w:numId w:val="30"/>
              </w:numPr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1622B6">
              <w:rPr>
                <w:rFonts w:ascii="Arial Narrow" w:hAnsi="Arial Narrow"/>
              </w:rPr>
              <w:t xml:space="preserve">.  </w:t>
            </w:r>
            <w:r w:rsidR="00A54DA7">
              <w:rPr>
                <w:rFonts w:ascii="Arial Narrow" w:hAnsi="Arial Narrow"/>
              </w:rPr>
              <w:t xml:space="preserve">The </w:t>
            </w:r>
            <w:r w:rsidR="00EF1CEE">
              <w:rPr>
                <w:rFonts w:ascii="Arial Narrow" w:hAnsi="Arial Narrow"/>
              </w:rPr>
              <w:t xml:space="preserve">Minister of Justice Canada </w:t>
            </w:r>
          </w:p>
          <w:p w14:paraId="3677219A" w14:textId="77777777" w:rsidR="00A54DA7" w:rsidRDefault="00A54DA7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75EBC40E" w14:textId="172FD24E" w:rsidR="00484935" w:rsidRDefault="00484935" w:rsidP="00484935">
            <w:pPr>
              <w:pStyle w:val="NoSpacing"/>
              <w:numPr>
                <w:ilvl w:val="0"/>
                <w:numId w:val="23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shall</w:t>
            </w:r>
          </w:p>
          <w:p w14:paraId="5A04ED6B" w14:textId="77777777" w:rsidR="00484935" w:rsidRDefault="00484935" w:rsidP="00484935">
            <w:pPr>
              <w:pStyle w:val="NoSpacing"/>
              <w:ind w:right="144"/>
              <w:rPr>
                <w:rFonts w:ascii="Arial Narrow" w:hAnsi="Arial Narrow"/>
              </w:rPr>
            </w:pPr>
          </w:p>
          <w:p w14:paraId="07B60EEF" w14:textId="574707BD" w:rsidR="00484935" w:rsidRDefault="00484935" w:rsidP="00484935">
            <w:pPr>
              <w:pStyle w:val="NoSpacing"/>
              <w:numPr>
                <w:ilvl w:val="0"/>
                <w:numId w:val="23"/>
              </w:numPr>
              <w:ind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shall not</w:t>
            </w:r>
          </w:p>
          <w:p w14:paraId="172B9CCB" w14:textId="77777777" w:rsidR="00A54DA7" w:rsidRDefault="00A54DA7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</w:p>
          <w:p w14:paraId="75B6596F" w14:textId="77777777" w:rsidR="00CA6F76" w:rsidRDefault="00EF1CEE" w:rsidP="00484935">
            <w:pPr>
              <w:pStyle w:val="NoSpacing"/>
              <w:ind w:left="144" w:right="14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 section 12.1 of the </w:t>
            </w:r>
            <w:r>
              <w:rPr>
                <w:rFonts w:ascii="Arial Narrow" w:hAnsi="Arial Narrow"/>
                <w:i/>
                <w:iCs/>
              </w:rPr>
              <w:t>FOAEAA</w:t>
            </w:r>
            <w:r>
              <w:rPr>
                <w:rFonts w:ascii="Arial Narrow" w:hAnsi="Arial Narrow"/>
              </w:rPr>
              <w:t>, send the person whose information is being sought a copy of th</w:t>
            </w:r>
            <w:r w:rsidR="0019116B">
              <w:rPr>
                <w:rFonts w:ascii="Arial Narrow" w:hAnsi="Arial Narrow"/>
              </w:rPr>
              <w:t xml:space="preserve">is </w:t>
            </w:r>
            <w:r>
              <w:rPr>
                <w:rFonts w:ascii="Arial Narrow" w:hAnsi="Arial Narrow"/>
              </w:rPr>
              <w:t>order and a notice informing them that information will be released.</w:t>
            </w:r>
          </w:p>
          <w:p w14:paraId="179F26A1" w14:textId="42CB954E" w:rsidR="00F5386E" w:rsidRPr="00CA6F76" w:rsidRDefault="00F5386E" w:rsidP="00A54DA7">
            <w:pPr>
              <w:pStyle w:val="NoSpacing"/>
              <w:ind w:left="720" w:right="288"/>
              <w:rPr>
                <w:rFonts w:ascii="Arial Narrow" w:hAnsi="Arial Narrow"/>
              </w:rPr>
            </w:pPr>
          </w:p>
        </w:tc>
      </w:tr>
    </w:tbl>
    <w:p w14:paraId="4EE6FD2F" w14:textId="77777777" w:rsidR="00767D68" w:rsidRDefault="00767D68" w:rsidP="00767D68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0E8BD8DB" w14:textId="77777777" w:rsidR="00767D68" w:rsidRDefault="00767D68" w:rsidP="00767D68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260B08CD" w14:textId="77777777"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p w14:paraId="105D5FA4" w14:textId="77777777"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p w14:paraId="692ACEC6" w14:textId="77777777" w:rsidR="00767D68" w:rsidRDefault="00767D68" w:rsidP="00767D68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360" w:type="dxa"/>
        <w:tblInd w:w="-5" w:type="dxa"/>
        <w:tblCellMar>
          <w:top w:w="144" w:type="dxa"/>
          <w:left w:w="23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9360"/>
      </w:tblGrid>
      <w:tr w:rsidR="00767D68" w14:paraId="0A709E63" w14:textId="77777777" w:rsidTr="00484935">
        <w:trPr>
          <w:trHeight w:val="2160"/>
        </w:trPr>
        <w:tc>
          <w:tcPr>
            <w:tcW w:w="9360" w:type="dxa"/>
          </w:tcPr>
          <w:p w14:paraId="2A4B649D" w14:textId="77777777" w:rsidR="00767D68" w:rsidRPr="00484935" w:rsidRDefault="00767D68" w:rsidP="00117107">
            <w:pPr>
              <w:pStyle w:val="NoSpacing"/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FOR COURT USE ONLY</w:t>
            </w:r>
          </w:p>
          <w:p w14:paraId="295F96FB" w14:textId="77777777" w:rsidR="00767D68" w:rsidRPr="00484935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Order Issued at:</w:t>
            </w:r>
          </w:p>
          <w:p w14:paraId="532FDAA6" w14:textId="77777777" w:rsidR="00767D68" w:rsidRPr="00484935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Location:</w:t>
            </w:r>
            <w:r w:rsidRPr="00484935">
              <w:rPr>
                <w:rFonts w:ascii="Arial Narrow" w:hAnsi="Arial Narrow"/>
                <w:sz w:val="21"/>
                <w:szCs w:val="21"/>
              </w:rPr>
              <w:t xml:space="preserve"> Supreme Court in ___________________________________________, Newfoundland and Labrador</w:t>
            </w:r>
          </w:p>
          <w:p w14:paraId="6DE3E65F" w14:textId="0759CC6E" w:rsidR="00767D68" w:rsidRPr="00484935" w:rsidRDefault="00767D68" w:rsidP="00117107">
            <w:pPr>
              <w:pStyle w:val="NoSpacing"/>
              <w:spacing w:line="480" w:lineRule="auto"/>
              <w:rPr>
                <w:rFonts w:ascii="Arial Narrow" w:hAnsi="Arial Narrow"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Date:</w:t>
            </w:r>
            <w:r w:rsidR="00582A0D" w:rsidRPr="00484935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484935">
              <w:rPr>
                <w:rFonts w:ascii="Arial Narrow" w:hAnsi="Arial Narrow"/>
                <w:sz w:val="21"/>
                <w:szCs w:val="21"/>
              </w:rPr>
              <w:t>____________________________________________________________________________________</w:t>
            </w:r>
          </w:p>
          <w:p w14:paraId="5B09C312" w14:textId="77777777" w:rsidR="00767D68" w:rsidRPr="00484935" w:rsidRDefault="00767D68" w:rsidP="00117107">
            <w:pPr>
              <w:pStyle w:val="NoSpacing"/>
              <w:rPr>
                <w:rFonts w:ascii="Arial Narrow" w:hAnsi="Arial Narrow"/>
                <w:b/>
                <w:sz w:val="21"/>
                <w:szCs w:val="21"/>
              </w:rPr>
            </w:pPr>
          </w:p>
          <w:p w14:paraId="208D6D6C" w14:textId="77777777" w:rsidR="00767D68" w:rsidRPr="00484935" w:rsidRDefault="00767D68" w:rsidP="00117107">
            <w:pPr>
              <w:pStyle w:val="NoSpacing"/>
              <w:rPr>
                <w:rFonts w:ascii="Arial Narrow" w:hAnsi="Arial Narrow"/>
                <w:b/>
                <w:sz w:val="21"/>
                <w:szCs w:val="21"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__________________________________________________________________________________________</w:t>
            </w:r>
          </w:p>
          <w:p w14:paraId="6CAB8094" w14:textId="77777777" w:rsidR="00767D68" w:rsidRPr="007B6602" w:rsidRDefault="00767D68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484935">
              <w:rPr>
                <w:rFonts w:ascii="Arial Narrow" w:hAnsi="Arial Narrow"/>
                <w:b/>
                <w:sz w:val="21"/>
                <w:szCs w:val="21"/>
              </w:rPr>
              <w:t>Justice or Registry Clerk of the Supreme Court of Newfoundland and Labrador</w:t>
            </w:r>
          </w:p>
        </w:tc>
      </w:tr>
    </w:tbl>
    <w:p w14:paraId="1D78EFBE" w14:textId="77777777" w:rsidR="006C0422" w:rsidRDefault="006C0422" w:rsidP="00767D68">
      <w:pPr>
        <w:pStyle w:val="NoSpacing"/>
        <w:rPr>
          <w:sz w:val="14"/>
        </w:rPr>
      </w:pPr>
    </w:p>
    <w:p w14:paraId="1D87EB67" w14:textId="77777777" w:rsidR="00516C1A" w:rsidRDefault="00516C1A" w:rsidP="00767D68">
      <w:pPr>
        <w:pStyle w:val="NoSpacing"/>
        <w:rPr>
          <w:sz w:val="14"/>
        </w:rPr>
      </w:pPr>
    </w:p>
    <w:p w14:paraId="034D2A75" w14:textId="77777777" w:rsidR="00516C1A" w:rsidRDefault="00516C1A" w:rsidP="00767D68">
      <w:pPr>
        <w:pStyle w:val="NoSpacing"/>
        <w:rPr>
          <w:sz w:val="14"/>
        </w:rPr>
      </w:pPr>
    </w:p>
    <w:p w14:paraId="555D27D0" w14:textId="77777777" w:rsidR="00516C1A" w:rsidRDefault="00516C1A" w:rsidP="00767D68">
      <w:pPr>
        <w:pStyle w:val="NoSpacing"/>
        <w:rPr>
          <w:sz w:val="14"/>
        </w:rPr>
      </w:pPr>
    </w:p>
    <w:p w14:paraId="696A5E35" w14:textId="77777777" w:rsidR="00516C1A" w:rsidRDefault="00516C1A" w:rsidP="00767D68">
      <w:pPr>
        <w:pStyle w:val="NoSpacing"/>
        <w:rPr>
          <w:sz w:val="14"/>
        </w:rPr>
      </w:pPr>
    </w:p>
    <w:p w14:paraId="776A6336" w14:textId="77777777" w:rsidR="00516C1A" w:rsidRDefault="00516C1A" w:rsidP="00767D68">
      <w:pPr>
        <w:pStyle w:val="NoSpacing"/>
        <w:rPr>
          <w:sz w:val="14"/>
        </w:rPr>
      </w:pPr>
    </w:p>
    <w:p w14:paraId="3F3190C7" w14:textId="77777777" w:rsidR="00516C1A" w:rsidRDefault="00516C1A" w:rsidP="00767D68">
      <w:pPr>
        <w:pStyle w:val="NoSpacing"/>
        <w:rPr>
          <w:sz w:val="14"/>
        </w:rPr>
      </w:pPr>
    </w:p>
    <w:p w14:paraId="716BF784" w14:textId="77777777" w:rsidR="00516C1A" w:rsidRDefault="00516C1A" w:rsidP="00767D68">
      <w:pPr>
        <w:pStyle w:val="NoSpacing"/>
        <w:rPr>
          <w:sz w:val="14"/>
        </w:rPr>
      </w:pPr>
    </w:p>
    <w:p w14:paraId="5EB773B1" w14:textId="77777777" w:rsidR="00516C1A" w:rsidRDefault="00516C1A" w:rsidP="00767D68">
      <w:pPr>
        <w:pStyle w:val="NoSpacing"/>
        <w:rPr>
          <w:sz w:val="14"/>
        </w:rPr>
      </w:pPr>
    </w:p>
    <w:p w14:paraId="6E5661CE" w14:textId="77777777" w:rsidR="00516C1A" w:rsidRDefault="00516C1A" w:rsidP="00767D68">
      <w:pPr>
        <w:pStyle w:val="NoSpacing"/>
        <w:rPr>
          <w:sz w:val="14"/>
        </w:rPr>
      </w:pPr>
    </w:p>
    <w:p w14:paraId="40658163" w14:textId="77777777" w:rsidR="00516C1A" w:rsidRDefault="00516C1A" w:rsidP="00767D68">
      <w:pPr>
        <w:pStyle w:val="NoSpacing"/>
        <w:rPr>
          <w:sz w:val="14"/>
        </w:rPr>
      </w:pPr>
    </w:p>
    <w:p w14:paraId="4EE7463A" w14:textId="77777777" w:rsidR="00516C1A" w:rsidRDefault="00516C1A" w:rsidP="00767D68">
      <w:pPr>
        <w:pStyle w:val="NoSpacing"/>
        <w:rPr>
          <w:sz w:val="14"/>
        </w:rPr>
      </w:pPr>
    </w:p>
    <w:p w14:paraId="10CE53CD" w14:textId="77777777" w:rsidR="00516C1A" w:rsidRDefault="00516C1A" w:rsidP="00767D68">
      <w:pPr>
        <w:pStyle w:val="NoSpacing"/>
        <w:rPr>
          <w:sz w:val="14"/>
        </w:rPr>
      </w:pPr>
    </w:p>
    <w:p w14:paraId="53457B40" w14:textId="58A17DDD" w:rsidR="00C62513" w:rsidRPr="00C62513" w:rsidRDefault="00C62513" w:rsidP="00C62513">
      <w:pPr>
        <w:jc w:val="center"/>
        <w:rPr>
          <w:rFonts w:ascii="Arial Narrow" w:hAnsi="Arial Narrow"/>
          <w:b/>
          <w:sz w:val="44"/>
          <w:szCs w:val="44"/>
        </w:rPr>
      </w:pPr>
      <w:bookmarkStart w:id="9" w:name="_Hlk183013701"/>
      <w:r w:rsidRPr="00C62513">
        <w:rPr>
          <w:rFonts w:ascii="Arial Narrow" w:hAnsi="Arial Narrow"/>
          <w:b/>
          <w:sz w:val="44"/>
          <w:szCs w:val="44"/>
        </w:rPr>
        <w:t>ANNEX A</w:t>
      </w:r>
    </w:p>
    <w:p w14:paraId="2B962676" w14:textId="77777777" w:rsidR="00C62513" w:rsidRPr="007B2D3E" w:rsidRDefault="00C62513" w:rsidP="00C62513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C62513" w14:paraId="0A5FA7B5" w14:textId="77777777" w:rsidTr="00730EDB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3A4E3909" w14:textId="77777777" w:rsidR="00C62513" w:rsidRPr="00AA2202" w:rsidRDefault="00C62513" w:rsidP="00730EDB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7780A95D" wp14:editId="1DEE4388">
                  <wp:extent cx="1273603" cy="1162050"/>
                  <wp:effectExtent l="0" t="0" r="3175" b="0"/>
                  <wp:docPr id="237106479" name="Picture 237106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EEE2A3" w14:textId="77777777" w:rsidR="00C62513" w:rsidRDefault="00C62513" w:rsidP="00730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1879754A" w14:textId="77777777" w:rsidR="00C62513" w:rsidRPr="0061639F" w:rsidRDefault="00C62513" w:rsidP="00730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069544D8" w14:textId="77777777" w:rsidR="00C62513" w:rsidRPr="0061639F" w:rsidRDefault="00C62513" w:rsidP="00730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50ABE2F5" w14:textId="77777777" w:rsidR="00C62513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277EC559" w14:textId="77777777" w:rsidR="002869D3" w:rsidRPr="00AA2202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5A79F" w14:textId="77777777" w:rsidR="00C62513" w:rsidRPr="00340B16" w:rsidRDefault="00C62513" w:rsidP="00730EDB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67DC52C1" w14:textId="77777777" w:rsidR="00C62513" w:rsidRPr="000E3064" w:rsidRDefault="00C62513" w:rsidP="00730EDB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C62513" w14:paraId="18EEB0E0" w14:textId="77777777" w:rsidTr="00730EDB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2B18C52" w14:textId="77777777" w:rsidR="00C62513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4060D6CB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E1CFBA4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513" w14:paraId="5DEB9164" w14:textId="77777777" w:rsidTr="00730EDB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804433D" w14:textId="77777777" w:rsidR="00C62513" w:rsidRPr="00206E4A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76944809" w14:textId="77777777" w:rsidR="00C62513" w:rsidRPr="00340B16" w:rsidRDefault="00C62513" w:rsidP="00730EDB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319C690C" w14:textId="77777777" w:rsidR="00C62513" w:rsidRPr="00340B16" w:rsidRDefault="00C62513" w:rsidP="00730EDB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76BADD" w14:textId="77777777" w:rsidR="00C62513" w:rsidRPr="00340B16" w:rsidRDefault="00C62513" w:rsidP="00730EDB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C62513" w14:paraId="69248DB0" w14:textId="77777777" w:rsidTr="00730EDB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13592C1" w14:textId="77777777" w:rsidR="00C62513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6F4BBF64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FA51E5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513" w14:paraId="621F37C6" w14:textId="77777777" w:rsidTr="00730EDB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3A5C8E6D" w14:textId="77777777" w:rsidR="00C62513" w:rsidRPr="003B0F76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E3F" w14:textId="77777777" w:rsidR="00C62513" w:rsidRPr="003B0F76" w:rsidRDefault="00C62513" w:rsidP="00730EDB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C62513" w14:paraId="411D16FA" w14:textId="77777777" w:rsidTr="00730EDB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2AB8C4E" w14:textId="77777777" w:rsidR="00C62513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28352" w14:textId="77777777" w:rsidR="00C62513" w:rsidRPr="000E3064" w:rsidRDefault="00C62513" w:rsidP="00730EDB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2EE4CBB7" w14:textId="77777777" w:rsidR="00C62513" w:rsidRPr="000E3064" w:rsidRDefault="00C62513" w:rsidP="00730EDB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14:paraId="1A67E6AD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1F09415C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2513" w14:paraId="17537372" w14:textId="77777777" w:rsidTr="00730EDB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4074346" w14:textId="77777777" w:rsidR="00C62513" w:rsidRDefault="00C62513" w:rsidP="00730ED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75AC8EB9" w14:textId="77777777" w:rsidR="00C62513" w:rsidRPr="000E3064" w:rsidRDefault="00C6251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EC352E" w14:textId="77777777" w:rsidR="00C62513" w:rsidRPr="00695239" w:rsidRDefault="00C62513" w:rsidP="00730EDB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3BC12E28" w14:textId="77777777" w:rsidR="00C62513" w:rsidRPr="000E3064" w:rsidRDefault="00C62513" w:rsidP="00730EDB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7D148586" w14:textId="77777777" w:rsidR="00C62513" w:rsidRDefault="00C62513" w:rsidP="00730EDB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20B41544" w14:textId="77777777" w:rsidR="002869D3" w:rsidRDefault="002869D3" w:rsidP="002869D3">
      <w:pPr>
        <w:spacing w:after="0" w:line="240" w:lineRule="auto"/>
        <w:jc w:val="center"/>
        <w:rPr>
          <w:rFonts w:ascii="Arial Narrow" w:hAnsi="Arial Narrow"/>
          <w:b/>
        </w:rPr>
      </w:pPr>
      <w:bookmarkStart w:id="10" w:name="_Hlk183013745"/>
      <w:bookmarkEnd w:id="9"/>
    </w:p>
    <w:p w14:paraId="75A47F8E" w14:textId="066CCE50" w:rsidR="002869D3" w:rsidRPr="002869D3" w:rsidRDefault="002869D3" w:rsidP="002869D3">
      <w:pPr>
        <w:spacing w:after="0" w:line="240" w:lineRule="auto"/>
        <w:jc w:val="center"/>
        <w:rPr>
          <w:rFonts w:ascii="Arial Narrow" w:hAnsi="Arial Narrow"/>
          <w:b/>
        </w:rPr>
      </w:pPr>
      <w:r w:rsidRPr="00681E0F">
        <w:rPr>
          <w:rFonts w:ascii="Arial Narrow" w:hAnsi="Arial Narrow"/>
          <w:b/>
        </w:rPr>
        <w:t>Court order made under section 10 of the</w:t>
      </w:r>
      <w:r w:rsidRPr="00681E0F">
        <w:rPr>
          <w:rFonts w:ascii="Arial Narrow" w:hAnsi="Arial Narrow"/>
          <w:b/>
          <w:i/>
        </w:rPr>
        <w:t xml:space="preserve"> Family Orders and Agreements Enforcement Assistance Act</w:t>
      </w:r>
      <w:r w:rsidRPr="00681E0F">
        <w:rPr>
          <w:rFonts w:ascii="Arial Narrow" w:hAnsi="Arial Narrow"/>
          <w:b/>
        </w:rPr>
        <w:t xml:space="preserve"> </w:t>
      </w:r>
      <w:r w:rsidRPr="002869D3">
        <w:rPr>
          <w:rFonts w:ascii="Arial Narrow" w:hAnsi="Arial Narrow"/>
          <w:bCs/>
          <w:i/>
          <w:iCs/>
          <w:sz w:val="18"/>
          <w:szCs w:val="18"/>
          <w:lang w:val="en-CA"/>
        </w:rPr>
        <w:t>(authorizing a court official to request information for the establishment o</w:t>
      </w:r>
      <w:r w:rsidR="002B3A70">
        <w:rPr>
          <w:rFonts w:ascii="Arial Narrow" w:hAnsi="Arial Narrow"/>
          <w:bCs/>
          <w:i/>
          <w:iCs/>
          <w:sz w:val="18"/>
          <w:szCs w:val="18"/>
          <w:lang w:val="en-CA"/>
        </w:rPr>
        <w:t>r</w:t>
      </w:r>
      <w:r w:rsidRPr="002869D3">
        <w:rPr>
          <w:rFonts w:ascii="Arial Narrow" w:hAnsi="Arial Narrow"/>
          <w:bCs/>
          <w:i/>
          <w:iCs/>
          <w:sz w:val="18"/>
          <w:szCs w:val="18"/>
          <w:lang w:val="en-CA"/>
        </w:rPr>
        <w:t xml:space="preserve"> variation of a support provision)</w:t>
      </w:r>
    </w:p>
    <w:p w14:paraId="42BE737B" w14:textId="77777777" w:rsidR="002869D3" w:rsidRDefault="002869D3" w:rsidP="002869D3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15CD790F" w14:textId="77777777" w:rsidR="00C62513" w:rsidRPr="00681E0F" w:rsidRDefault="00C62513" w:rsidP="002869D3">
      <w:pPr>
        <w:spacing w:after="0" w:line="240" w:lineRule="auto"/>
        <w:rPr>
          <w:rFonts w:ascii="Arial Narrow" w:hAnsi="Arial Narrow"/>
          <w:b/>
        </w:rPr>
      </w:pPr>
    </w:p>
    <w:p w14:paraId="2F585E5B" w14:textId="77777777" w:rsidR="00C62513" w:rsidRDefault="00C62513" w:rsidP="00C62513">
      <w:pPr>
        <w:spacing w:after="0" w:line="240" w:lineRule="auto"/>
        <w:jc w:val="center"/>
        <w:rPr>
          <w:rFonts w:ascii="Arial Narrow" w:hAnsi="Arial Narrow"/>
          <w:b/>
        </w:rPr>
      </w:pPr>
      <w:r w:rsidRPr="00681E0F">
        <w:rPr>
          <w:rFonts w:ascii="Arial Narrow" w:hAnsi="Arial Narrow"/>
          <w:b/>
        </w:rPr>
        <w:t xml:space="preserve">Information requested to determine household income in accordance with </w:t>
      </w:r>
    </w:p>
    <w:p w14:paraId="6CA532BE" w14:textId="77777777" w:rsidR="00C62513" w:rsidRDefault="00C62513" w:rsidP="00C62513">
      <w:pPr>
        <w:spacing w:after="0" w:line="240" w:lineRule="auto"/>
        <w:jc w:val="center"/>
        <w:rPr>
          <w:rFonts w:ascii="Arial Narrow" w:hAnsi="Arial Narrow"/>
          <w:b/>
        </w:rPr>
      </w:pPr>
    </w:p>
    <w:p w14:paraId="567118EB" w14:textId="6C2899E7" w:rsidR="00C62513" w:rsidRPr="00681E0F" w:rsidRDefault="00C62513" w:rsidP="00C62513">
      <w:pPr>
        <w:spacing w:after="0" w:line="240" w:lineRule="auto"/>
        <w:jc w:val="center"/>
        <w:rPr>
          <w:rFonts w:ascii="Arial Narrow" w:hAnsi="Arial Narrow"/>
          <w:b/>
        </w:rPr>
      </w:pPr>
      <w:bookmarkStart w:id="11" w:name="_Hlk183011894"/>
      <w:bookmarkEnd w:id="10"/>
      <w:r w:rsidRPr="00681E0F">
        <w:rPr>
          <w:rFonts w:ascii="Arial Narrow" w:hAnsi="Arial Narrow"/>
          <w:b/>
        </w:rPr>
        <w:t>______________________________________________________________</w:t>
      </w:r>
    </w:p>
    <w:p w14:paraId="67B0FEF4" w14:textId="6EDD3EDA" w:rsidR="00C62513" w:rsidRPr="00C62513" w:rsidRDefault="00C62513" w:rsidP="00C62513">
      <w:pPr>
        <w:jc w:val="center"/>
        <w:rPr>
          <w:rFonts w:ascii="Arial Narrow" w:hAnsi="Arial Narrow"/>
          <w:sz w:val="18"/>
          <w:szCs w:val="18"/>
        </w:rPr>
      </w:pPr>
      <w:r w:rsidRPr="00681E0F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i/>
          <w:iCs/>
          <w:sz w:val="18"/>
          <w:szCs w:val="18"/>
        </w:rPr>
        <w:t>N</w:t>
      </w:r>
      <w:r w:rsidRPr="00C62513">
        <w:rPr>
          <w:rFonts w:ascii="Arial Narrow" w:hAnsi="Arial Narrow"/>
          <w:i/>
          <w:iCs/>
          <w:sz w:val="18"/>
          <w:szCs w:val="18"/>
        </w:rPr>
        <w:t>ame of applicable legislation</w:t>
      </w:r>
      <w:r w:rsidRPr="00681E0F">
        <w:rPr>
          <w:rFonts w:ascii="Arial Narrow" w:hAnsi="Arial Narrow"/>
          <w:sz w:val="18"/>
          <w:szCs w:val="18"/>
        </w:rPr>
        <w:t>)</w:t>
      </w:r>
    </w:p>
    <w:bookmarkEnd w:id="11"/>
    <w:p w14:paraId="4318B3E5" w14:textId="77777777" w:rsidR="00C62513" w:rsidRDefault="00C62513" w:rsidP="00C62513">
      <w:pPr>
        <w:spacing w:after="0" w:line="240" w:lineRule="auto"/>
        <w:rPr>
          <w:rFonts w:ascii="Arial Narrow" w:hAnsi="Arial Narrow"/>
        </w:rPr>
      </w:pPr>
    </w:p>
    <w:p w14:paraId="0FB58678" w14:textId="59562589" w:rsidR="00C62513" w:rsidRPr="00C62513" w:rsidRDefault="00C62513" w:rsidP="00C62513">
      <w:pPr>
        <w:spacing w:after="0" w:line="240" w:lineRule="auto"/>
        <w:rPr>
          <w:rFonts w:ascii="Arial Narrow" w:hAnsi="Arial Narrow"/>
          <w:bCs/>
        </w:rPr>
      </w:pPr>
      <w:bookmarkStart w:id="12" w:name="_Hlk183013950"/>
      <w:r w:rsidRPr="00681E0F">
        <w:rPr>
          <w:rFonts w:ascii="Arial Narrow" w:hAnsi="Arial Narrow"/>
        </w:rPr>
        <w:t xml:space="preserve">In relation to the application </w:t>
      </w:r>
      <w:proofErr w:type="gramStart"/>
      <w:r w:rsidRPr="00681E0F">
        <w:rPr>
          <w:rFonts w:ascii="Arial Narrow" w:hAnsi="Arial Narrow"/>
        </w:rPr>
        <w:t>of</w:t>
      </w:r>
      <w:r>
        <w:rPr>
          <w:rFonts w:ascii="Arial Narrow" w:hAnsi="Arial Narrow"/>
        </w:rPr>
        <w:t xml:space="preserve"> </w:t>
      </w:r>
      <w:r w:rsidRPr="00681E0F">
        <w:rPr>
          <w:rFonts w:ascii="Arial Narrow" w:hAnsi="Arial Narrow"/>
        </w:rPr>
        <w:t xml:space="preserve"> </w:t>
      </w:r>
      <w:bookmarkStart w:id="13" w:name="_Hlk183012041"/>
      <w:r w:rsidRPr="00681E0F">
        <w:rPr>
          <w:rFonts w:ascii="Arial Narrow" w:hAnsi="Arial Narrow"/>
          <w:b/>
        </w:rPr>
        <w:t>_</w:t>
      </w:r>
      <w:proofErr w:type="gramEnd"/>
      <w:r w:rsidRPr="00681E0F">
        <w:rPr>
          <w:rFonts w:ascii="Arial Narrow" w:hAnsi="Arial Narrow"/>
          <w:b/>
        </w:rPr>
        <w:t>_______________________________________________</w:t>
      </w:r>
      <w:r>
        <w:rPr>
          <w:rFonts w:ascii="Arial Narrow" w:hAnsi="Arial Narrow"/>
          <w:bCs/>
        </w:rPr>
        <w:t xml:space="preserve"> </w:t>
      </w:r>
    </w:p>
    <w:p w14:paraId="41F45DBE" w14:textId="1A682093" w:rsidR="00C62513" w:rsidRDefault="00C62513" w:rsidP="00C62513">
      <w:pPr>
        <w:jc w:val="center"/>
        <w:rPr>
          <w:rFonts w:ascii="Arial Narrow" w:hAnsi="Arial Narrow"/>
          <w:sz w:val="18"/>
          <w:szCs w:val="18"/>
        </w:rPr>
      </w:pPr>
      <w:r w:rsidRPr="00681E0F">
        <w:rPr>
          <w:rFonts w:ascii="Arial Narrow" w:hAnsi="Arial Narrow"/>
          <w:sz w:val="18"/>
          <w:szCs w:val="18"/>
        </w:rPr>
        <w:t>(</w:t>
      </w:r>
      <w:r w:rsidRPr="00C62513">
        <w:rPr>
          <w:rFonts w:ascii="Arial Narrow" w:hAnsi="Arial Narrow"/>
          <w:i/>
          <w:iCs/>
          <w:sz w:val="18"/>
          <w:szCs w:val="18"/>
        </w:rPr>
        <w:t>Full name of the party making application</w:t>
      </w:r>
      <w:r w:rsidRPr="00681E0F">
        <w:rPr>
          <w:rFonts w:ascii="Arial Narrow" w:hAnsi="Arial Narrow"/>
          <w:sz w:val="18"/>
          <w:szCs w:val="18"/>
        </w:rPr>
        <w:t>)</w:t>
      </w:r>
    </w:p>
    <w:bookmarkEnd w:id="13"/>
    <w:p w14:paraId="68C128DB" w14:textId="7BB85535" w:rsidR="00C62513" w:rsidRPr="00C62513" w:rsidRDefault="00C62513" w:rsidP="00C62513">
      <w:pPr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made pursuant to section 7 of </w:t>
      </w:r>
      <w:r w:rsidRPr="00681E0F">
        <w:rPr>
          <w:rFonts w:ascii="Arial Narrow" w:hAnsi="Arial Narrow"/>
        </w:rPr>
        <w:t xml:space="preserve">the </w:t>
      </w:r>
      <w:r w:rsidRPr="00681E0F">
        <w:rPr>
          <w:rFonts w:ascii="Arial Narrow" w:hAnsi="Arial Narrow"/>
          <w:i/>
        </w:rPr>
        <w:t>Family Orders and Agreements Enforcement Assistance Act</w:t>
      </w:r>
      <w:r w:rsidRPr="00681E0F">
        <w:rPr>
          <w:rFonts w:ascii="Arial Narrow" w:hAnsi="Arial Narrow"/>
        </w:rPr>
        <w:t>, R.S.C., 1985, c.4 (2</w:t>
      </w:r>
      <w:r w:rsidRPr="00681E0F">
        <w:rPr>
          <w:rFonts w:ascii="Arial Narrow" w:hAnsi="Arial Narrow"/>
          <w:vertAlign w:val="superscript"/>
        </w:rPr>
        <w:t>nd</w:t>
      </w:r>
      <w:r w:rsidRPr="00681E0F">
        <w:rPr>
          <w:rFonts w:ascii="Arial Narrow" w:hAnsi="Arial Narrow"/>
        </w:rPr>
        <w:t xml:space="preserve"> Supp.) (FOAEAA) for the purpose </w:t>
      </w:r>
      <w:proofErr w:type="gramStart"/>
      <w:r w:rsidRPr="00681E0F">
        <w:rPr>
          <w:rFonts w:ascii="Arial Narrow" w:hAnsi="Arial Narrow"/>
        </w:rPr>
        <w:t xml:space="preserve">of </w:t>
      </w:r>
      <w:r>
        <w:rPr>
          <w:rFonts w:ascii="Arial Narrow" w:hAnsi="Arial Narrow"/>
        </w:rPr>
        <w:t xml:space="preserve"> </w:t>
      </w:r>
      <w:r w:rsidRPr="00681E0F">
        <w:rPr>
          <w:rFonts w:ascii="Arial Narrow" w:hAnsi="Arial Narrow"/>
          <w:b/>
        </w:rPr>
        <w:t>_</w:t>
      </w:r>
      <w:proofErr w:type="gramEnd"/>
      <w:r w:rsidRPr="00681E0F">
        <w:rPr>
          <w:rFonts w:ascii="Arial Narrow" w:hAnsi="Arial Narrow"/>
          <w:b/>
        </w:rPr>
        <w:t>_______________________________________________</w:t>
      </w:r>
      <w:r>
        <w:rPr>
          <w:rFonts w:ascii="Arial Narrow" w:hAnsi="Arial Narrow"/>
          <w:bCs/>
        </w:rPr>
        <w:t xml:space="preserve"> </w:t>
      </w:r>
    </w:p>
    <w:p w14:paraId="554946CE" w14:textId="34DFDF1D" w:rsidR="00C62513" w:rsidRDefault="00C62513" w:rsidP="00C62513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681E0F">
        <w:rPr>
          <w:rFonts w:ascii="Arial Narrow" w:hAnsi="Arial Narrow"/>
          <w:sz w:val="18"/>
          <w:szCs w:val="18"/>
        </w:rPr>
        <w:t>(</w:t>
      </w:r>
      <w:r w:rsidRPr="00C62513">
        <w:rPr>
          <w:rFonts w:ascii="Arial Narrow" w:hAnsi="Arial Narrow"/>
          <w:i/>
          <w:iCs/>
          <w:sz w:val="18"/>
          <w:szCs w:val="18"/>
        </w:rPr>
        <w:t>establishing or varying</w:t>
      </w:r>
      <w:r w:rsidRPr="00681E0F">
        <w:rPr>
          <w:rFonts w:ascii="Arial Narrow" w:hAnsi="Arial Narrow"/>
          <w:sz w:val="18"/>
          <w:szCs w:val="18"/>
        </w:rPr>
        <w:t>)</w:t>
      </w:r>
    </w:p>
    <w:p w14:paraId="3B782391" w14:textId="77777777" w:rsidR="00C62513" w:rsidRDefault="00C62513" w:rsidP="00C62513">
      <w:pPr>
        <w:rPr>
          <w:rFonts w:ascii="Arial Narrow" w:hAnsi="Arial Narrow"/>
        </w:rPr>
      </w:pPr>
      <w:r>
        <w:rPr>
          <w:rFonts w:ascii="Arial Narrow" w:hAnsi="Arial Narrow"/>
        </w:rPr>
        <w:t>a support provision (</w:t>
      </w:r>
      <w:r>
        <w:rPr>
          <w:rFonts w:ascii="Arial Narrow" w:hAnsi="Arial Narrow"/>
          <w:b/>
        </w:rPr>
        <w:t>Name/Title of court officer)</w:t>
      </w:r>
      <w:r w:rsidRPr="00681E0F">
        <w:rPr>
          <w:rFonts w:ascii="Arial Narrow" w:hAnsi="Arial Narrow"/>
          <w:sz w:val="18"/>
          <w:szCs w:val="18"/>
        </w:rPr>
        <w:t xml:space="preserve"> </w:t>
      </w:r>
      <w:r w:rsidRPr="00681E0F">
        <w:rPr>
          <w:rFonts w:ascii="Arial Narrow" w:hAnsi="Arial Narrow"/>
        </w:rPr>
        <w:t>can request information related to</w:t>
      </w:r>
    </w:p>
    <w:p w14:paraId="10409C03" w14:textId="77777777" w:rsidR="00C62513" w:rsidRPr="00F115F4" w:rsidRDefault="00C62513" w:rsidP="00C62513">
      <w:pPr>
        <w:pStyle w:val="NoSpacing"/>
        <w:ind w:left="144" w:right="144"/>
        <w:jc w:val="center"/>
        <w:rPr>
          <w:rFonts w:ascii="Arial Narrow" w:hAnsi="Arial Narrow"/>
        </w:rPr>
      </w:pPr>
      <w:bookmarkStart w:id="14" w:name="_Hlk183014060"/>
      <w:r>
        <w:rPr>
          <w:rFonts w:ascii="Arial Narrow" w:hAnsi="Arial Narrow"/>
        </w:rPr>
        <w:t>_____________________</w:t>
      </w: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5297DADD" w14:textId="68F35413" w:rsidR="00C62513" w:rsidRDefault="00C62513" w:rsidP="009304DA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 w:rsidRPr="00F115F4">
        <w:rPr>
          <w:rFonts w:ascii="Arial Narrow" w:hAnsi="Arial Narrow"/>
          <w:i/>
          <w:iCs/>
          <w:sz w:val="18"/>
          <w:szCs w:val="18"/>
        </w:rPr>
        <w:t xml:space="preserve">Name of person </w:t>
      </w:r>
      <w:r>
        <w:rPr>
          <w:rFonts w:ascii="Arial Narrow" w:hAnsi="Arial Narrow"/>
          <w:i/>
          <w:iCs/>
          <w:sz w:val="18"/>
          <w:szCs w:val="18"/>
        </w:rPr>
        <w:t>against whom a support provision is sought or is to be varied</w:t>
      </w:r>
      <w:r w:rsidRPr="00F115F4">
        <w:rPr>
          <w:rFonts w:ascii="Arial Narrow" w:hAnsi="Arial Narrow"/>
          <w:sz w:val="18"/>
          <w:szCs w:val="18"/>
        </w:rPr>
        <w:t>)</w:t>
      </w:r>
    </w:p>
    <w:bookmarkEnd w:id="12"/>
    <w:bookmarkEnd w:id="14"/>
    <w:p w14:paraId="00EBD410" w14:textId="77777777" w:rsidR="009304DA" w:rsidRPr="009304DA" w:rsidRDefault="009304DA" w:rsidP="009304DA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</w:p>
    <w:p w14:paraId="6D2903DD" w14:textId="58A4F3FC" w:rsidR="00C62513" w:rsidRPr="00BA3513" w:rsidRDefault="00C62513" w:rsidP="00BA3513">
      <w:pPr>
        <w:rPr>
          <w:rFonts w:ascii="Arial Narrow" w:hAnsi="Arial Narrow"/>
        </w:rPr>
      </w:pPr>
      <w:r w:rsidRPr="00681E0F">
        <w:rPr>
          <w:rFonts w:ascii="Arial Narrow" w:hAnsi="Arial Narrow"/>
        </w:rPr>
        <w:t>that</w:t>
      </w:r>
      <w:r>
        <w:rPr>
          <w:rFonts w:ascii="Arial Narrow" w:hAnsi="Arial Narrow"/>
        </w:rPr>
        <w:t xml:space="preserve"> is set out in in the following </w:t>
      </w:r>
      <w:r w:rsidRPr="00681E0F">
        <w:rPr>
          <w:rFonts w:ascii="Arial Narrow" w:hAnsi="Arial Narrow"/>
        </w:rPr>
        <w:t>federal tax form</w:t>
      </w:r>
      <w:r>
        <w:rPr>
          <w:rFonts w:ascii="Arial Narrow" w:hAnsi="Arial Narrow"/>
        </w:rPr>
        <w:t>(</w:t>
      </w:r>
      <w:r w:rsidRPr="00681E0F">
        <w:rPr>
          <w:rFonts w:ascii="Arial Narrow" w:hAnsi="Arial Narrow"/>
        </w:rPr>
        <w:t>s</w:t>
      </w:r>
      <w:r>
        <w:rPr>
          <w:rFonts w:ascii="Arial Narrow" w:hAnsi="Arial Narrow"/>
        </w:rPr>
        <w:t>) checked below</w:t>
      </w:r>
      <w:r w:rsidRPr="00681E0F">
        <w:rPr>
          <w:rFonts w:ascii="Arial Narrow" w:hAnsi="Arial Narrow"/>
        </w:rPr>
        <w:t xml:space="preserve"> </w:t>
      </w:r>
      <w:bookmarkStart w:id="15" w:name="_Hlk183014230"/>
      <w:r w:rsidRPr="00681E0F">
        <w:rPr>
          <w:rFonts w:ascii="Arial Narrow" w:hAnsi="Arial Narrow"/>
        </w:rPr>
        <w:t xml:space="preserve">and that can be found in federal information banks prescribed in section </w:t>
      </w:r>
      <w:r>
        <w:rPr>
          <w:rFonts w:ascii="Arial Narrow" w:hAnsi="Arial Narrow"/>
        </w:rPr>
        <w:t xml:space="preserve">2 </w:t>
      </w:r>
      <w:r w:rsidRPr="00681E0F">
        <w:rPr>
          <w:rFonts w:ascii="Arial Narrow" w:hAnsi="Arial Narrow"/>
        </w:rPr>
        <w:t xml:space="preserve">of the </w:t>
      </w:r>
      <w:r w:rsidRPr="00681E0F">
        <w:rPr>
          <w:rFonts w:ascii="Arial Narrow" w:hAnsi="Arial Narrow"/>
          <w:i/>
        </w:rPr>
        <w:t>Release of Information for Family Orders and Agreements Enforcement Assistance Regulations</w:t>
      </w:r>
      <w:r w:rsidRPr="00681E0F">
        <w:rPr>
          <w:rFonts w:ascii="Arial Narrow" w:hAnsi="Arial Narrow"/>
        </w:rPr>
        <w:t>, SOR/2023-125</w:t>
      </w:r>
      <w:r w:rsidR="00BA3513">
        <w:rPr>
          <w:rFonts w:ascii="Arial Narrow" w:hAnsi="Arial Narrow"/>
        </w:rPr>
        <w:t xml:space="preserve">: </w:t>
      </w:r>
    </w:p>
    <w:p w14:paraId="0CF28BD5" w14:textId="5712285C" w:rsidR="00C62513" w:rsidRPr="00BA3513" w:rsidRDefault="00C62513" w:rsidP="00BA3513">
      <w:pPr>
        <w:pStyle w:val="ListParagraph"/>
        <w:numPr>
          <w:ilvl w:val="0"/>
          <w:numId w:val="27"/>
        </w:numPr>
        <w:spacing w:after="0" w:line="240" w:lineRule="auto"/>
        <w:ind w:left="924" w:hanging="357"/>
        <w:rPr>
          <w:rFonts w:ascii="Arial Narrow" w:hAnsi="Arial Narrow"/>
          <w:sz w:val="18"/>
          <w:szCs w:val="18"/>
        </w:rPr>
      </w:pPr>
      <w:bookmarkStart w:id="16" w:name="_Hlk183014272"/>
      <w:bookmarkEnd w:id="15"/>
      <w:r w:rsidRPr="00681E0F">
        <w:rPr>
          <w:rFonts w:ascii="Arial Narrow" w:hAnsi="Arial Narrow"/>
        </w:rPr>
        <w:t xml:space="preserve">The information </w:t>
      </w:r>
      <w:bookmarkStart w:id="17" w:name="_Hlk183014161"/>
      <w:r w:rsidRPr="00681E0F">
        <w:rPr>
          <w:rFonts w:ascii="Arial Narrow" w:hAnsi="Arial Narrow"/>
        </w:rPr>
        <w:t>that is set out in the federal tax form(s) checked below</w:t>
      </w:r>
      <w:r w:rsidR="003C785C">
        <w:rPr>
          <w:rFonts w:ascii="Arial Narrow" w:hAnsi="Arial Narrow"/>
          <w:color w:val="FF0000"/>
        </w:rPr>
        <w:t xml:space="preserve"> </w:t>
      </w:r>
      <w:r w:rsidRPr="00681E0F">
        <w:rPr>
          <w:rFonts w:ascii="Arial Narrow" w:hAnsi="Arial Narrow"/>
        </w:rPr>
        <w:t xml:space="preserve">is requested for the following taxation year(s) unless otherwise specified beside the specific form: </w:t>
      </w:r>
      <w:bookmarkEnd w:id="17"/>
    </w:p>
    <w:p w14:paraId="7236CCD6" w14:textId="77777777" w:rsidR="00BA3513" w:rsidRPr="00681E0F" w:rsidRDefault="00BA3513" w:rsidP="00BA3513">
      <w:pPr>
        <w:pStyle w:val="ListParagraph"/>
        <w:spacing w:after="0" w:line="240" w:lineRule="auto"/>
        <w:ind w:left="924"/>
        <w:rPr>
          <w:rFonts w:ascii="Arial Narrow" w:hAnsi="Arial Narrow"/>
          <w:sz w:val="18"/>
          <w:szCs w:val="18"/>
        </w:rPr>
      </w:pPr>
    </w:p>
    <w:p w14:paraId="676A83D5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</w:rPr>
      </w:pP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54479C5F" w14:textId="2719DF25" w:rsidR="00BA3513" w:rsidRDefault="00BA3513" w:rsidP="003E1233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i/>
          <w:iCs/>
          <w:sz w:val="18"/>
          <w:szCs w:val="18"/>
        </w:rPr>
        <w:t>Specific taxation year(s) the information is requested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5517191C" w14:textId="230A69C0" w:rsidR="00710F8B" w:rsidRDefault="00710F8B">
      <w:pPr>
        <w:rPr>
          <w:rFonts w:ascii="Arial Narrow" w:hAnsi="Arial Narrow"/>
          <w:sz w:val="18"/>
          <w:szCs w:val="18"/>
        </w:rPr>
      </w:pPr>
      <w:bookmarkStart w:id="18" w:name="_Hlk183014294"/>
      <w:bookmarkEnd w:id="16"/>
      <w:r>
        <w:rPr>
          <w:rFonts w:ascii="Arial Narrow" w:hAnsi="Arial Narrow"/>
          <w:sz w:val="18"/>
          <w:szCs w:val="18"/>
        </w:rPr>
        <w:br w:type="page"/>
      </w:r>
    </w:p>
    <w:p w14:paraId="6187AE09" w14:textId="77777777" w:rsidR="003E1233" w:rsidRPr="00681E0F" w:rsidRDefault="003E1233" w:rsidP="003E1233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8957" w:type="dxa"/>
        <w:tblInd w:w="562" w:type="dxa"/>
        <w:tblLook w:val="04A0" w:firstRow="1" w:lastRow="0" w:firstColumn="1" w:lastColumn="0" w:noHBand="0" w:noVBand="1"/>
      </w:tblPr>
      <w:tblGrid>
        <w:gridCol w:w="7371"/>
        <w:gridCol w:w="1586"/>
      </w:tblGrid>
      <w:tr w:rsidR="00BA3513" w:rsidRPr="00681E0F" w14:paraId="38CD1DBE" w14:textId="77777777" w:rsidTr="00730EDB">
        <w:tc>
          <w:tcPr>
            <w:tcW w:w="7371" w:type="dxa"/>
            <w:shd w:val="clear" w:color="auto" w:fill="auto"/>
          </w:tcPr>
          <w:p w14:paraId="10401498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b/>
                <w:szCs w:val="18"/>
              </w:rPr>
            </w:pPr>
            <w:r w:rsidRPr="00681E0F">
              <w:rPr>
                <w:rFonts w:ascii="Arial Narrow" w:hAnsi="Arial Narrow"/>
                <w:b/>
                <w:szCs w:val="18"/>
              </w:rPr>
              <w:t>Federal Tax Form(s)</w:t>
            </w:r>
          </w:p>
        </w:tc>
        <w:tc>
          <w:tcPr>
            <w:tcW w:w="1586" w:type="dxa"/>
            <w:shd w:val="clear" w:color="auto" w:fill="auto"/>
          </w:tcPr>
          <w:p w14:paraId="0562C285" w14:textId="77777777" w:rsidR="00BA3513" w:rsidRPr="00681E0F" w:rsidRDefault="00BA3513" w:rsidP="00730EDB">
            <w:pPr>
              <w:rPr>
                <w:rFonts w:ascii="Arial Narrow" w:hAnsi="Arial Narrow"/>
                <w:b/>
                <w:szCs w:val="18"/>
              </w:rPr>
            </w:pPr>
            <w:r w:rsidRPr="00681E0F">
              <w:rPr>
                <w:rFonts w:ascii="Arial Narrow" w:hAnsi="Arial Narrow"/>
                <w:b/>
                <w:szCs w:val="18"/>
              </w:rPr>
              <w:t xml:space="preserve">Year(s) requested (if different than above) </w:t>
            </w:r>
          </w:p>
        </w:tc>
      </w:tr>
      <w:tr w:rsidR="00BA3513" w:rsidRPr="00681E0F" w14:paraId="42FFFF6B" w14:textId="77777777" w:rsidTr="00730EDB">
        <w:trPr>
          <w:trHeight w:val="289"/>
        </w:trPr>
        <w:tc>
          <w:tcPr>
            <w:tcW w:w="8957" w:type="dxa"/>
            <w:gridSpan w:val="2"/>
          </w:tcPr>
          <w:p w14:paraId="2FFAC90F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b/>
                <w:szCs w:val="18"/>
              </w:rPr>
            </w:pPr>
            <w:r w:rsidRPr="00681E0F">
              <w:rPr>
                <w:rFonts w:ascii="Arial Narrow" w:hAnsi="Arial Narrow"/>
                <w:b/>
                <w:szCs w:val="18"/>
              </w:rPr>
              <w:t>Basic</w:t>
            </w:r>
            <w:r>
              <w:rPr>
                <w:rFonts w:ascii="Arial Narrow" w:hAnsi="Arial Narrow"/>
                <w:b/>
                <w:szCs w:val="18"/>
              </w:rPr>
              <w:t xml:space="preserve"> I</w:t>
            </w:r>
            <w:r w:rsidRPr="00681E0F">
              <w:rPr>
                <w:rFonts w:ascii="Arial Narrow" w:hAnsi="Arial Narrow"/>
                <w:b/>
                <w:szCs w:val="18"/>
              </w:rPr>
              <w:t>nformation</w:t>
            </w:r>
          </w:p>
        </w:tc>
      </w:tr>
      <w:tr w:rsidR="00BA3513" w:rsidRPr="00681E0F" w14:paraId="5D048F94" w14:textId="77777777" w:rsidTr="00730EDB">
        <w:tc>
          <w:tcPr>
            <w:tcW w:w="7371" w:type="dxa"/>
          </w:tcPr>
          <w:p w14:paraId="71F683D6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Income Tax and Benefits Return (T1)</w:t>
            </w:r>
          </w:p>
        </w:tc>
        <w:tc>
          <w:tcPr>
            <w:tcW w:w="1586" w:type="dxa"/>
          </w:tcPr>
          <w:p w14:paraId="192C8C06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1CB2E09" w14:textId="77777777" w:rsidTr="00730EDB">
        <w:tc>
          <w:tcPr>
            <w:tcW w:w="7371" w:type="dxa"/>
          </w:tcPr>
          <w:p w14:paraId="130512F6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 – Federal Tax </w:t>
            </w:r>
          </w:p>
        </w:tc>
        <w:tc>
          <w:tcPr>
            <w:tcW w:w="1586" w:type="dxa"/>
          </w:tcPr>
          <w:p w14:paraId="44B513F3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3B319AF7" w14:textId="77777777" w:rsidTr="00730EDB">
        <w:tc>
          <w:tcPr>
            <w:tcW w:w="7371" w:type="dxa"/>
          </w:tcPr>
          <w:p w14:paraId="1AB20A87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/>
                <w:i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2 – Federal Amounts Transferred from your spouse or Common-Law Partner</w:t>
            </w:r>
          </w:p>
        </w:tc>
        <w:tc>
          <w:tcPr>
            <w:tcW w:w="1586" w:type="dxa"/>
          </w:tcPr>
          <w:p w14:paraId="3B4AAF3D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bookmarkEnd w:id="18"/>
      <w:tr w:rsidR="00BA3513" w:rsidRPr="00681E0F" w14:paraId="7112BBB7" w14:textId="77777777" w:rsidTr="00730EDB">
        <w:tc>
          <w:tcPr>
            <w:tcW w:w="7371" w:type="dxa"/>
          </w:tcPr>
          <w:p w14:paraId="7912CD78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/>
                <w:i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3 – Capital Gains (or Losses)</w:t>
            </w:r>
          </w:p>
        </w:tc>
        <w:tc>
          <w:tcPr>
            <w:tcW w:w="1586" w:type="dxa"/>
          </w:tcPr>
          <w:p w14:paraId="61616955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6E06604" w14:textId="77777777" w:rsidTr="00730EDB">
        <w:tc>
          <w:tcPr>
            <w:tcW w:w="7371" w:type="dxa"/>
          </w:tcPr>
          <w:p w14:paraId="76B85383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/>
                <w:i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4 – Statement of Investment Income </w:t>
            </w:r>
          </w:p>
        </w:tc>
        <w:tc>
          <w:tcPr>
            <w:tcW w:w="1586" w:type="dxa"/>
          </w:tcPr>
          <w:p w14:paraId="1868C87F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2652DC28" w14:textId="77777777" w:rsidTr="00730EDB">
        <w:tc>
          <w:tcPr>
            <w:tcW w:w="7371" w:type="dxa"/>
          </w:tcPr>
          <w:p w14:paraId="69B64B91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/>
                <w:i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5 – Amounts for Spouse or Common-Law Partner and </w:t>
            </w:r>
            <w:proofErr w:type="spellStart"/>
            <w:r w:rsidRPr="00681E0F">
              <w:rPr>
                <w:rFonts w:ascii="Arial Narrow" w:hAnsi="Arial Narrow"/>
                <w:szCs w:val="18"/>
              </w:rPr>
              <w:t>Dependants</w:t>
            </w:r>
            <w:proofErr w:type="spellEnd"/>
          </w:p>
        </w:tc>
        <w:tc>
          <w:tcPr>
            <w:tcW w:w="1586" w:type="dxa"/>
          </w:tcPr>
          <w:p w14:paraId="117DE8A6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67D55785" w14:textId="77777777" w:rsidTr="00730EDB">
        <w:tc>
          <w:tcPr>
            <w:tcW w:w="7371" w:type="dxa"/>
          </w:tcPr>
          <w:p w14:paraId="53D4B8AE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/>
                <w:i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6 – Canada Workers Benefit</w:t>
            </w:r>
          </w:p>
        </w:tc>
        <w:tc>
          <w:tcPr>
            <w:tcW w:w="1586" w:type="dxa"/>
          </w:tcPr>
          <w:p w14:paraId="22BDD65C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32CCBFA0" w14:textId="77777777" w:rsidTr="00730EDB">
        <w:tc>
          <w:tcPr>
            <w:tcW w:w="7371" w:type="dxa"/>
          </w:tcPr>
          <w:p w14:paraId="7E8B69D2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7 – RRSP, PRPP, and SPP Unused Contributions, Transfers, and HBP or LLP Activities </w:t>
            </w:r>
          </w:p>
        </w:tc>
        <w:tc>
          <w:tcPr>
            <w:tcW w:w="1586" w:type="dxa"/>
          </w:tcPr>
          <w:p w14:paraId="45679BB1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1D41B3FD" w14:textId="77777777" w:rsidTr="00730EDB">
        <w:tc>
          <w:tcPr>
            <w:tcW w:w="7371" w:type="dxa"/>
          </w:tcPr>
          <w:p w14:paraId="73E02D4C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8 – Canada Pension Plan Contributions and Overpayment</w:t>
            </w:r>
          </w:p>
        </w:tc>
        <w:tc>
          <w:tcPr>
            <w:tcW w:w="1586" w:type="dxa"/>
          </w:tcPr>
          <w:p w14:paraId="7A36A415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5393ED6" w14:textId="77777777" w:rsidTr="00730EDB">
        <w:tc>
          <w:tcPr>
            <w:tcW w:w="7371" w:type="dxa"/>
          </w:tcPr>
          <w:p w14:paraId="7CA2BC36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9 – Donations and Gifts</w:t>
            </w:r>
          </w:p>
        </w:tc>
        <w:tc>
          <w:tcPr>
            <w:tcW w:w="1586" w:type="dxa"/>
          </w:tcPr>
          <w:p w14:paraId="0A1B5284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DF7F4E7" w14:textId="77777777" w:rsidTr="00730EDB">
        <w:tc>
          <w:tcPr>
            <w:tcW w:w="7371" w:type="dxa"/>
          </w:tcPr>
          <w:p w14:paraId="102C6A04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10 – Employment Insurance (EI) and Provincial Parental Insurance Plan (PPIP) Premiums </w:t>
            </w:r>
          </w:p>
        </w:tc>
        <w:tc>
          <w:tcPr>
            <w:tcW w:w="1586" w:type="dxa"/>
          </w:tcPr>
          <w:p w14:paraId="12EBDFDE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1DB0243" w14:textId="77777777" w:rsidTr="00730EDB">
        <w:tc>
          <w:tcPr>
            <w:tcW w:w="7371" w:type="dxa"/>
          </w:tcPr>
          <w:p w14:paraId="2C7B3708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11 – Federal Tuition, Education, and Textbook Amounts and Canada Training Credit</w:t>
            </w:r>
          </w:p>
        </w:tc>
        <w:tc>
          <w:tcPr>
            <w:tcW w:w="1586" w:type="dxa"/>
          </w:tcPr>
          <w:p w14:paraId="0DFB0427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B9DF8DE" w14:textId="77777777" w:rsidTr="00730EDB">
        <w:tc>
          <w:tcPr>
            <w:tcW w:w="7371" w:type="dxa"/>
          </w:tcPr>
          <w:p w14:paraId="79F2CA15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12 – Home Expense Accessibility </w:t>
            </w:r>
          </w:p>
        </w:tc>
        <w:tc>
          <w:tcPr>
            <w:tcW w:w="1586" w:type="dxa"/>
          </w:tcPr>
          <w:p w14:paraId="723F90AC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2AEE63A" w14:textId="77777777" w:rsidTr="00730EDB">
        <w:tc>
          <w:tcPr>
            <w:tcW w:w="7371" w:type="dxa"/>
          </w:tcPr>
          <w:p w14:paraId="46612328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13 – Employment Insurance Premiums on Self-Employment and Other Eligible Earnings</w:t>
            </w:r>
          </w:p>
        </w:tc>
        <w:tc>
          <w:tcPr>
            <w:tcW w:w="1586" w:type="dxa"/>
          </w:tcPr>
          <w:p w14:paraId="178E8C73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3845C4DE" w14:textId="77777777" w:rsidTr="00730EDB">
        <w:tc>
          <w:tcPr>
            <w:tcW w:w="7371" w:type="dxa"/>
          </w:tcPr>
          <w:p w14:paraId="1AC31FBB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14 – Climate Action Incentive</w:t>
            </w:r>
          </w:p>
        </w:tc>
        <w:tc>
          <w:tcPr>
            <w:tcW w:w="1586" w:type="dxa"/>
          </w:tcPr>
          <w:p w14:paraId="4AA5088C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3D6DF280" w14:textId="77777777" w:rsidTr="00730EDB">
        <w:tc>
          <w:tcPr>
            <w:tcW w:w="8957" w:type="dxa"/>
            <w:gridSpan w:val="2"/>
          </w:tcPr>
          <w:p w14:paraId="679E429A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b/>
                <w:szCs w:val="18"/>
              </w:rPr>
            </w:pPr>
            <w:r w:rsidRPr="00681E0F">
              <w:rPr>
                <w:rFonts w:ascii="Arial Narrow" w:hAnsi="Arial Narrow"/>
                <w:b/>
                <w:szCs w:val="18"/>
              </w:rPr>
              <w:t>For non-resident and deemed residents:</w:t>
            </w:r>
          </w:p>
        </w:tc>
      </w:tr>
      <w:tr w:rsidR="00BA3513" w:rsidRPr="00681E0F" w14:paraId="34B39786" w14:textId="77777777" w:rsidTr="00730EDB">
        <w:tc>
          <w:tcPr>
            <w:tcW w:w="7371" w:type="dxa"/>
          </w:tcPr>
          <w:p w14:paraId="3DFCE933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A – Statement of World Income (for Non-Residents and Deemed Residents of Canada)</w:t>
            </w:r>
          </w:p>
        </w:tc>
        <w:tc>
          <w:tcPr>
            <w:tcW w:w="1586" w:type="dxa"/>
          </w:tcPr>
          <w:p w14:paraId="2A8B150F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4FE650F6" w14:textId="77777777" w:rsidTr="00730EDB">
        <w:tc>
          <w:tcPr>
            <w:tcW w:w="7371" w:type="dxa"/>
          </w:tcPr>
          <w:p w14:paraId="68C8B68F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B – Allowable Amount of Non-Refundable Tax Credits (for Non-Residents of Canada)</w:t>
            </w:r>
          </w:p>
        </w:tc>
        <w:tc>
          <w:tcPr>
            <w:tcW w:w="1586" w:type="dxa"/>
          </w:tcPr>
          <w:p w14:paraId="771085B4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39211CF" w14:textId="77777777" w:rsidTr="00730EDB">
        <w:tc>
          <w:tcPr>
            <w:tcW w:w="7371" w:type="dxa"/>
          </w:tcPr>
          <w:p w14:paraId="51BCCFE6" w14:textId="77777777" w:rsidR="00BA3513" w:rsidRPr="00681E0F" w:rsidRDefault="00BA3513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C – Electing Under Section 217 of the Income Tax Act (for Non-Residents of Canada)</w:t>
            </w:r>
          </w:p>
        </w:tc>
        <w:tc>
          <w:tcPr>
            <w:tcW w:w="1586" w:type="dxa"/>
          </w:tcPr>
          <w:p w14:paraId="53807EEC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4C79E38" w14:textId="77777777" w:rsidTr="00730EDB">
        <w:tc>
          <w:tcPr>
            <w:tcW w:w="7371" w:type="dxa"/>
          </w:tcPr>
          <w:p w14:paraId="15C1DF29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Notice of Assessment and Notice of Reassessment</w:t>
            </w:r>
          </w:p>
        </w:tc>
        <w:tc>
          <w:tcPr>
            <w:tcW w:w="1586" w:type="dxa"/>
          </w:tcPr>
          <w:p w14:paraId="499ADAC5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45DE54E" w14:textId="77777777" w:rsidTr="00730EDB">
        <w:tc>
          <w:tcPr>
            <w:tcW w:w="7371" w:type="dxa"/>
          </w:tcPr>
          <w:p w14:paraId="090D9E58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Trust Income Allocations and Designations (T3)</w:t>
            </w:r>
          </w:p>
        </w:tc>
        <w:tc>
          <w:tcPr>
            <w:tcW w:w="1586" w:type="dxa"/>
          </w:tcPr>
          <w:p w14:paraId="6A803AD5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3B5915D1" w14:textId="77777777" w:rsidTr="00730EDB">
        <w:tc>
          <w:tcPr>
            <w:tcW w:w="7371" w:type="dxa"/>
          </w:tcPr>
          <w:p w14:paraId="3132B8B4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Remuneration Paid (T4)</w:t>
            </w:r>
          </w:p>
        </w:tc>
        <w:tc>
          <w:tcPr>
            <w:tcW w:w="1586" w:type="dxa"/>
          </w:tcPr>
          <w:p w14:paraId="01E4A34B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EA2220C" w14:textId="77777777" w:rsidTr="00730EDB">
        <w:tc>
          <w:tcPr>
            <w:tcW w:w="7371" w:type="dxa"/>
          </w:tcPr>
          <w:p w14:paraId="63A6B4CA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Pension, Retirement, Annuity, and Other Income (T4A)</w:t>
            </w:r>
          </w:p>
        </w:tc>
        <w:tc>
          <w:tcPr>
            <w:tcW w:w="1586" w:type="dxa"/>
          </w:tcPr>
          <w:p w14:paraId="0D728D44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170FA8E" w14:textId="77777777" w:rsidTr="00730EDB">
        <w:tc>
          <w:tcPr>
            <w:tcW w:w="7371" w:type="dxa"/>
          </w:tcPr>
          <w:p w14:paraId="2D0116FA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Old Age Security (T4A(OAS))</w:t>
            </w:r>
          </w:p>
        </w:tc>
        <w:tc>
          <w:tcPr>
            <w:tcW w:w="1586" w:type="dxa"/>
          </w:tcPr>
          <w:p w14:paraId="1DDB4EF6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928EE9C" w14:textId="77777777" w:rsidTr="00730EDB">
        <w:tc>
          <w:tcPr>
            <w:tcW w:w="7371" w:type="dxa"/>
          </w:tcPr>
          <w:p w14:paraId="6648BC20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Canada Pension Plan Benefits (T4A(P))</w:t>
            </w:r>
          </w:p>
        </w:tc>
        <w:tc>
          <w:tcPr>
            <w:tcW w:w="1586" w:type="dxa"/>
          </w:tcPr>
          <w:p w14:paraId="0F660DB7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48E6AFD" w14:textId="77777777" w:rsidTr="00730EDB">
        <w:tc>
          <w:tcPr>
            <w:tcW w:w="7371" w:type="dxa"/>
          </w:tcPr>
          <w:p w14:paraId="1256BB4E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Distributions from a Retirement Compensation Arrangement (RCA) (T4A-RCA)</w:t>
            </w:r>
          </w:p>
        </w:tc>
        <w:tc>
          <w:tcPr>
            <w:tcW w:w="1586" w:type="dxa"/>
          </w:tcPr>
          <w:p w14:paraId="245C50A4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6CD34CE" w14:textId="77777777" w:rsidTr="00730EDB">
        <w:tc>
          <w:tcPr>
            <w:tcW w:w="7371" w:type="dxa"/>
          </w:tcPr>
          <w:p w14:paraId="66AB235B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Employment Insurance and Other Benefits (T4E) or Statement of Employment Insurance and Other Benefits (Quebec) (T4EQ)</w:t>
            </w:r>
          </w:p>
        </w:tc>
        <w:tc>
          <w:tcPr>
            <w:tcW w:w="1586" w:type="dxa"/>
          </w:tcPr>
          <w:p w14:paraId="4E7843C8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A4D7193" w14:textId="77777777" w:rsidTr="00730EDB">
        <w:tc>
          <w:tcPr>
            <w:tcW w:w="7371" w:type="dxa"/>
          </w:tcPr>
          <w:p w14:paraId="396FCB48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Employee Profit-Sharing Plan Allocations and Payments (T4PS)</w:t>
            </w:r>
          </w:p>
        </w:tc>
        <w:tc>
          <w:tcPr>
            <w:tcW w:w="1586" w:type="dxa"/>
          </w:tcPr>
          <w:p w14:paraId="10D65A28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A6C7457" w14:textId="77777777" w:rsidTr="00730EDB">
        <w:tc>
          <w:tcPr>
            <w:tcW w:w="7371" w:type="dxa"/>
          </w:tcPr>
          <w:p w14:paraId="580ABAFD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Income from a Registered Retirement Income Fund (T4RIF)</w:t>
            </w:r>
          </w:p>
        </w:tc>
        <w:tc>
          <w:tcPr>
            <w:tcW w:w="1586" w:type="dxa"/>
          </w:tcPr>
          <w:p w14:paraId="2EB46AA8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21594866" w14:textId="77777777" w:rsidTr="00730EDB">
        <w:tc>
          <w:tcPr>
            <w:tcW w:w="7371" w:type="dxa"/>
          </w:tcPr>
          <w:p w14:paraId="0DB8081F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RRSP Income (T4RSP)</w:t>
            </w:r>
          </w:p>
        </w:tc>
        <w:tc>
          <w:tcPr>
            <w:tcW w:w="1586" w:type="dxa"/>
          </w:tcPr>
          <w:p w14:paraId="681C50EB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4346EBB4" w14:textId="77777777" w:rsidTr="00730EDB">
        <w:tc>
          <w:tcPr>
            <w:tcW w:w="7371" w:type="dxa"/>
          </w:tcPr>
          <w:p w14:paraId="793B42A6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A27DEC">
              <w:rPr>
                <w:rFonts w:ascii="Arial Narrow" w:hAnsi="Arial Narrow"/>
                <w:szCs w:val="18"/>
                <w:lang w:val="en-CA"/>
              </w:rPr>
              <w:t>Statement of Investment Income (T5)</w:t>
            </w:r>
          </w:p>
        </w:tc>
        <w:tc>
          <w:tcPr>
            <w:tcW w:w="1586" w:type="dxa"/>
          </w:tcPr>
          <w:p w14:paraId="7178D316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33C2132" w14:textId="77777777" w:rsidTr="00730EDB">
        <w:tc>
          <w:tcPr>
            <w:tcW w:w="7371" w:type="dxa"/>
          </w:tcPr>
          <w:p w14:paraId="12CD23D9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004BE0">
              <w:rPr>
                <w:rFonts w:ascii="Arial Narrow" w:hAnsi="Arial Narrow"/>
                <w:szCs w:val="18"/>
                <w:lang w:val="en-CA"/>
              </w:rPr>
              <w:t>Statement of Real Estate Rentals (T776)</w:t>
            </w:r>
          </w:p>
        </w:tc>
        <w:tc>
          <w:tcPr>
            <w:tcW w:w="1586" w:type="dxa"/>
          </w:tcPr>
          <w:p w14:paraId="62E4EBEF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489EB298" w14:textId="77777777" w:rsidTr="00730EDB">
        <w:tc>
          <w:tcPr>
            <w:tcW w:w="7371" w:type="dxa"/>
          </w:tcPr>
          <w:p w14:paraId="34D227D3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004BE0">
              <w:rPr>
                <w:rFonts w:ascii="Arial Narrow" w:hAnsi="Arial Narrow"/>
                <w:szCs w:val="18"/>
                <w:lang w:val="en-CA"/>
              </w:rPr>
              <w:t>Statement of Employment Expenses (T777)</w:t>
            </w:r>
          </w:p>
        </w:tc>
        <w:tc>
          <w:tcPr>
            <w:tcW w:w="1586" w:type="dxa"/>
          </w:tcPr>
          <w:p w14:paraId="7D4E8704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1C1A627D" w14:textId="77777777" w:rsidTr="00730EDB">
        <w:tc>
          <w:tcPr>
            <w:tcW w:w="7371" w:type="dxa"/>
          </w:tcPr>
          <w:p w14:paraId="0B363ABA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004BE0">
              <w:rPr>
                <w:rFonts w:ascii="Arial Narrow" w:hAnsi="Arial Narrow"/>
                <w:szCs w:val="18"/>
                <w:lang w:val="en-CA"/>
              </w:rPr>
              <w:t>Government Service Contract Payments (T1204)</w:t>
            </w:r>
          </w:p>
        </w:tc>
        <w:tc>
          <w:tcPr>
            <w:tcW w:w="1586" w:type="dxa"/>
          </w:tcPr>
          <w:p w14:paraId="3A77AC51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49DB7C49" w14:textId="77777777" w:rsidTr="00730EDB">
        <w:tc>
          <w:tcPr>
            <w:tcW w:w="7371" w:type="dxa"/>
          </w:tcPr>
          <w:p w14:paraId="3B411EB1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004BE0">
              <w:rPr>
                <w:rFonts w:ascii="Arial Narrow" w:hAnsi="Arial Narrow"/>
                <w:szCs w:val="18"/>
                <w:lang w:val="en-CA"/>
              </w:rPr>
              <w:t xml:space="preserve">Statement of Farming Activities (T2042) and documents related to the AgriStability and </w:t>
            </w:r>
            <w:proofErr w:type="spellStart"/>
            <w:r w:rsidRPr="00004BE0">
              <w:rPr>
                <w:rFonts w:ascii="Arial Narrow" w:hAnsi="Arial Narrow"/>
                <w:szCs w:val="18"/>
                <w:lang w:val="en-CA"/>
              </w:rPr>
              <w:t>AgriInvest</w:t>
            </w:r>
            <w:proofErr w:type="spellEnd"/>
            <w:r w:rsidRPr="00004BE0">
              <w:rPr>
                <w:rFonts w:ascii="Arial Narrow" w:hAnsi="Arial Narrow"/>
                <w:szCs w:val="18"/>
                <w:lang w:val="en-CA"/>
              </w:rPr>
              <w:t xml:space="preserve"> programs</w:t>
            </w:r>
          </w:p>
        </w:tc>
        <w:tc>
          <w:tcPr>
            <w:tcW w:w="1586" w:type="dxa"/>
          </w:tcPr>
          <w:p w14:paraId="4C433881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49FF0EE" w14:textId="77777777" w:rsidTr="00730EDB">
        <w:tc>
          <w:tcPr>
            <w:tcW w:w="7371" w:type="dxa"/>
          </w:tcPr>
          <w:p w14:paraId="043BEB0B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004BE0">
              <w:rPr>
                <w:rFonts w:ascii="Arial Narrow" w:hAnsi="Arial Narrow"/>
                <w:szCs w:val="18"/>
                <w:lang w:val="en-CA"/>
              </w:rPr>
              <w:t>Statement of Fishing Activities (T2121)</w:t>
            </w:r>
          </w:p>
        </w:tc>
        <w:tc>
          <w:tcPr>
            <w:tcW w:w="1586" w:type="dxa"/>
          </w:tcPr>
          <w:p w14:paraId="09B4B567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56F51A5A" w14:textId="77777777" w:rsidTr="00730EDB">
        <w:tc>
          <w:tcPr>
            <w:tcW w:w="7371" w:type="dxa"/>
          </w:tcPr>
          <w:p w14:paraId="36EAC35D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004BE0">
              <w:rPr>
                <w:rFonts w:ascii="Arial Narrow" w:hAnsi="Arial Narrow"/>
                <w:szCs w:val="18"/>
                <w:lang w:val="en-CA"/>
              </w:rPr>
              <w:t>Statement of Business or Professional Activities (T2125)</w:t>
            </w:r>
          </w:p>
        </w:tc>
        <w:tc>
          <w:tcPr>
            <w:tcW w:w="1586" w:type="dxa"/>
          </w:tcPr>
          <w:p w14:paraId="675585A6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02ADF47D" w14:textId="77777777" w:rsidTr="00730EDB">
        <w:tc>
          <w:tcPr>
            <w:tcW w:w="7371" w:type="dxa"/>
          </w:tcPr>
          <w:p w14:paraId="1400E1DD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F729BF">
              <w:rPr>
                <w:rFonts w:ascii="Arial Narrow" w:hAnsi="Arial Narrow"/>
                <w:szCs w:val="18"/>
                <w:lang w:val="en-CA"/>
              </w:rPr>
              <w:t>Declaration of Conditions of Employment (T2200)</w:t>
            </w:r>
          </w:p>
        </w:tc>
        <w:tc>
          <w:tcPr>
            <w:tcW w:w="1586" w:type="dxa"/>
          </w:tcPr>
          <w:p w14:paraId="00E595BC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2435B366" w14:textId="77777777" w:rsidTr="00730EDB">
        <w:tc>
          <w:tcPr>
            <w:tcW w:w="7371" w:type="dxa"/>
          </w:tcPr>
          <w:p w14:paraId="668912CF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lastRenderedPageBreak/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F729BF">
              <w:rPr>
                <w:rFonts w:ascii="Arial Narrow" w:hAnsi="Arial Narrow"/>
                <w:szCs w:val="18"/>
                <w:lang w:val="en-CA"/>
              </w:rPr>
              <w:t>Statement of Benefits (T5007)</w:t>
            </w:r>
          </w:p>
        </w:tc>
        <w:tc>
          <w:tcPr>
            <w:tcW w:w="1586" w:type="dxa"/>
          </w:tcPr>
          <w:p w14:paraId="33A38BC4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6B97FF3E" w14:textId="77777777" w:rsidTr="00730EDB">
        <w:tc>
          <w:tcPr>
            <w:tcW w:w="7371" w:type="dxa"/>
          </w:tcPr>
          <w:p w14:paraId="3B3017B0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F729BF">
              <w:rPr>
                <w:rFonts w:ascii="Arial Narrow" w:hAnsi="Arial Narrow"/>
                <w:szCs w:val="18"/>
                <w:lang w:val="en-CA"/>
              </w:rPr>
              <w:t>Statement of Securities Transactions (T5008)</w:t>
            </w:r>
          </w:p>
        </w:tc>
        <w:tc>
          <w:tcPr>
            <w:tcW w:w="1586" w:type="dxa"/>
          </w:tcPr>
          <w:p w14:paraId="3F09874A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6D4E479D" w14:textId="77777777" w:rsidTr="00730EDB">
        <w:tc>
          <w:tcPr>
            <w:tcW w:w="7371" w:type="dxa"/>
          </w:tcPr>
          <w:p w14:paraId="4127D3CD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F729BF">
              <w:rPr>
                <w:rFonts w:ascii="Arial Narrow" w:hAnsi="Arial Narrow"/>
                <w:szCs w:val="18"/>
                <w:lang w:val="en-CA"/>
              </w:rPr>
              <w:t>Statement of Partnership Income (T5013)</w:t>
            </w:r>
          </w:p>
        </w:tc>
        <w:tc>
          <w:tcPr>
            <w:tcW w:w="1586" w:type="dxa"/>
          </w:tcPr>
          <w:p w14:paraId="2FF53711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A3513" w:rsidRPr="00681E0F" w14:paraId="7CC0EBE2" w14:textId="77777777" w:rsidTr="00730EDB">
        <w:tc>
          <w:tcPr>
            <w:tcW w:w="7371" w:type="dxa"/>
          </w:tcPr>
          <w:p w14:paraId="6F1E33F7" w14:textId="77777777" w:rsidR="00BA3513" w:rsidRPr="00681E0F" w:rsidRDefault="00BA3513" w:rsidP="00730EDB">
            <w:pPr>
              <w:ind w:left="230" w:hanging="230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 w:rsidRPr="00F729BF">
              <w:rPr>
                <w:rFonts w:ascii="Arial Narrow" w:hAnsi="Arial Narrow"/>
                <w:szCs w:val="18"/>
                <w:lang w:val="en-CA"/>
              </w:rPr>
              <w:t>Statement of Contract Payments (T5018)</w:t>
            </w:r>
          </w:p>
        </w:tc>
        <w:tc>
          <w:tcPr>
            <w:tcW w:w="1586" w:type="dxa"/>
          </w:tcPr>
          <w:p w14:paraId="74BC7427" w14:textId="77777777" w:rsidR="00BA3513" w:rsidRPr="00681E0F" w:rsidRDefault="00BA3513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</w:tbl>
    <w:p w14:paraId="0A225DB0" w14:textId="77777777" w:rsidR="00BA3513" w:rsidRPr="007A61A0" w:rsidRDefault="00BA3513" w:rsidP="007A61A0">
      <w:pPr>
        <w:pStyle w:val="NoSpacing"/>
        <w:ind w:right="144"/>
        <w:rPr>
          <w:rFonts w:ascii="Arial Narrow" w:hAnsi="Arial Narrow"/>
        </w:rPr>
      </w:pPr>
    </w:p>
    <w:p w14:paraId="0D394F57" w14:textId="5E4E1863" w:rsidR="00BA3513" w:rsidRPr="007B5472" w:rsidRDefault="00BA3513" w:rsidP="00BA3513">
      <w:pPr>
        <w:pStyle w:val="NoSpacing"/>
        <w:ind w:left="144" w:right="144"/>
        <w:rPr>
          <w:rFonts w:ascii="Arial Narrow" w:hAnsi="Arial Narrow"/>
        </w:rPr>
      </w:pPr>
      <w:proofErr w:type="gramStart"/>
      <w:r w:rsidRPr="007A61A0">
        <w:rPr>
          <w:rFonts w:ascii="Arial Narrow" w:hAnsi="Arial Narrow"/>
        </w:rPr>
        <w:t>In the event that</w:t>
      </w:r>
      <w:proofErr w:type="gramEnd"/>
      <w:r w:rsidRPr="007A61A0">
        <w:rPr>
          <w:rFonts w:ascii="Arial Narrow" w:hAnsi="Arial Narrow"/>
        </w:rPr>
        <w:t xml:space="preserve"> the person named in the section 7 application </w:t>
      </w:r>
      <w:r>
        <w:rPr>
          <w:rFonts w:ascii="Arial Narrow" w:hAnsi="Arial Narrow"/>
        </w:rPr>
        <w:t xml:space="preserve">controls a corporation, directly or indirectly, within the meaning of subsection 256(5.1) of the </w:t>
      </w:r>
      <w:r>
        <w:rPr>
          <w:rFonts w:ascii="Arial Narrow" w:hAnsi="Arial Narrow"/>
          <w:i/>
          <w:iCs/>
        </w:rPr>
        <w:t>Income Tax Act</w:t>
      </w:r>
      <w:r>
        <w:rPr>
          <w:rFonts w:ascii="Arial Narrow" w:hAnsi="Arial Narrow"/>
        </w:rPr>
        <w:t>, RSC 1985, c.1 (5</w:t>
      </w:r>
      <w:r w:rsidRPr="00516C1A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Supp.) and whose information is required to </w:t>
      </w:r>
    </w:p>
    <w:p w14:paraId="6AA56D62" w14:textId="77777777" w:rsidR="00BA3513" w:rsidRPr="00516C1A" w:rsidRDefault="00BA3513" w:rsidP="00BA3513">
      <w:pPr>
        <w:pStyle w:val="NoSpacing"/>
        <w:ind w:left="144" w:right="144"/>
        <w:rPr>
          <w:rFonts w:ascii="Arial Narrow" w:hAnsi="Arial Narrow"/>
        </w:rPr>
      </w:pPr>
    </w:p>
    <w:p w14:paraId="67622BF4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</w:rPr>
      </w:pP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3C3D2A4C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i/>
          <w:iCs/>
          <w:sz w:val="18"/>
          <w:szCs w:val="18"/>
        </w:rPr>
        <w:t>Establish or vary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118C8CB7" w14:textId="77777777" w:rsidR="00BA3513" w:rsidRDefault="00BA3513" w:rsidP="00BA3513">
      <w:pPr>
        <w:pStyle w:val="NoSpacing"/>
        <w:ind w:right="144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14:paraId="57FEF98F" w14:textId="77777777" w:rsidR="00BA3513" w:rsidRDefault="00BA3513" w:rsidP="00BA3513">
      <w:pPr>
        <w:pStyle w:val="NoSpacing"/>
        <w:ind w:left="144" w:right="144"/>
        <w:rPr>
          <w:rFonts w:ascii="Arial Narrow" w:hAnsi="Arial Narrow"/>
        </w:rPr>
      </w:pPr>
      <w:r>
        <w:rPr>
          <w:rFonts w:ascii="Arial Narrow" w:hAnsi="Arial Narrow"/>
        </w:rPr>
        <w:t xml:space="preserve">a support provision, </w:t>
      </w:r>
    </w:p>
    <w:p w14:paraId="6BB8BBD0" w14:textId="77777777" w:rsidR="00BA3513" w:rsidRDefault="00BA3513" w:rsidP="00BA3513">
      <w:pPr>
        <w:pStyle w:val="NoSpacing"/>
        <w:ind w:right="144"/>
        <w:rPr>
          <w:rFonts w:ascii="Arial Narrow" w:hAnsi="Arial Narrow"/>
        </w:rPr>
      </w:pPr>
    </w:p>
    <w:p w14:paraId="290A04BD" w14:textId="77777777" w:rsidR="00BA3513" w:rsidRDefault="00BA3513" w:rsidP="00BA3513">
      <w:pPr>
        <w:pStyle w:val="NoSpacing"/>
        <w:numPr>
          <w:ilvl w:val="0"/>
          <w:numId w:val="23"/>
        </w:numPr>
        <w:ind w:left="504" w:right="144"/>
        <w:rPr>
          <w:rFonts w:ascii="Arial Narrow" w:hAnsi="Arial Narrow"/>
        </w:rPr>
      </w:pPr>
      <w:r>
        <w:rPr>
          <w:rFonts w:ascii="Arial Narrow" w:hAnsi="Arial Narrow"/>
        </w:rPr>
        <w:t>Information that is set out in the federal tax form(s) specified in the attached annex(es) B related to the corporation(s) identified below:</w:t>
      </w:r>
    </w:p>
    <w:p w14:paraId="006488FA" w14:textId="77777777" w:rsidR="00BA3513" w:rsidRDefault="00BA3513" w:rsidP="00BA3513">
      <w:pPr>
        <w:pStyle w:val="NoSpacing"/>
        <w:ind w:right="144"/>
        <w:rPr>
          <w:rFonts w:ascii="Arial Narrow" w:hAnsi="Arial Narrow"/>
        </w:rPr>
      </w:pPr>
    </w:p>
    <w:p w14:paraId="2BE788C8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</w:rPr>
      </w:pP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6C772FB4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 w:rsidRPr="00F115F4">
        <w:rPr>
          <w:rFonts w:ascii="Arial Narrow" w:hAnsi="Arial Narrow"/>
          <w:i/>
          <w:iCs/>
          <w:sz w:val="18"/>
          <w:szCs w:val="18"/>
        </w:rPr>
        <w:t xml:space="preserve">Name of </w:t>
      </w:r>
      <w:r>
        <w:rPr>
          <w:rFonts w:ascii="Arial Narrow" w:hAnsi="Arial Narrow"/>
          <w:i/>
          <w:iCs/>
          <w:sz w:val="18"/>
          <w:szCs w:val="18"/>
        </w:rPr>
        <w:t>the corporation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336E0CD2" w14:textId="77777777" w:rsidR="00BA3513" w:rsidRDefault="00BA3513" w:rsidP="00BA3513">
      <w:pPr>
        <w:pStyle w:val="NoSpacing"/>
        <w:ind w:left="504" w:right="144"/>
        <w:rPr>
          <w:rFonts w:ascii="Arial Narrow" w:hAnsi="Arial Narrow"/>
        </w:rPr>
      </w:pPr>
    </w:p>
    <w:p w14:paraId="1FEE94A8" w14:textId="77777777" w:rsidR="00BA3513" w:rsidRDefault="00BA3513" w:rsidP="00BA3513">
      <w:pPr>
        <w:pStyle w:val="NoSpacing"/>
        <w:ind w:left="504" w:right="144"/>
        <w:rPr>
          <w:rFonts w:ascii="Arial Narrow" w:hAnsi="Arial Narrow"/>
        </w:rPr>
      </w:pPr>
    </w:p>
    <w:p w14:paraId="1EC9A5A2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</w:rPr>
      </w:pP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38E3FEF6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 w:rsidRPr="00F115F4">
        <w:rPr>
          <w:rFonts w:ascii="Arial Narrow" w:hAnsi="Arial Narrow"/>
          <w:i/>
          <w:iCs/>
          <w:sz w:val="18"/>
          <w:szCs w:val="18"/>
        </w:rPr>
        <w:t xml:space="preserve">Name of </w:t>
      </w:r>
      <w:r>
        <w:rPr>
          <w:rFonts w:ascii="Arial Narrow" w:hAnsi="Arial Narrow"/>
          <w:i/>
          <w:iCs/>
          <w:sz w:val="18"/>
          <w:szCs w:val="18"/>
        </w:rPr>
        <w:t>the corporation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1DB8E54E" w14:textId="77777777" w:rsidR="00BA3513" w:rsidRDefault="00BA3513" w:rsidP="00BA3513">
      <w:pPr>
        <w:pStyle w:val="NoSpacing"/>
        <w:ind w:left="864" w:right="144"/>
        <w:rPr>
          <w:rFonts w:ascii="Arial Narrow" w:hAnsi="Arial Narrow"/>
        </w:rPr>
      </w:pPr>
    </w:p>
    <w:p w14:paraId="5941B52E" w14:textId="77777777" w:rsidR="00BA3513" w:rsidRDefault="00BA3513" w:rsidP="00BA3513">
      <w:pPr>
        <w:pStyle w:val="NoSpacing"/>
        <w:ind w:left="864" w:right="144"/>
        <w:rPr>
          <w:rFonts w:ascii="Arial Narrow" w:hAnsi="Arial Narrow"/>
        </w:rPr>
      </w:pPr>
    </w:p>
    <w:p w14:paraId="48D0895E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</w:rPr>
      </w:pP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0332A4F5" w14:textId="77777777" w:rsidR="00BA3513" w:rsidRPr="00F115F4" w:rsidRDefault="00BA3513" w:rsidP="00BA3513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 w:rsidRPr="00F115F4">
        <w:rPr>
          <w:rFonts w:ascii="Arial Narrow" w:hAnsi="Arial Narrow"/>
          <w:i/>
          <w:iCs/>
          <w:sz w:val="18"/>
          <w:szCs w:val="18"/>
        </w:rPr>
        <w:t xml:space="preserve">Name of </w:t>
      </w:r>
      <w:r>
        <w:rPr>
          <w:rFonts w:ascii="Arial Narrow" w:hAnsi="Arial Narrow"/>
          <w:i/>
          <w:iCs/>
          <w:sz w:val="18"/>
          <w:szCs w:val="18"/>
        </w:rPr>
        <w:t>the corporation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1329EBEC" w14:textId="77777777" w:rsidR="00BA3513" w:rsidRDefault="00BA3513" w:rsidP="00BA3513">
      <w:pPr>
        <w:pStyle w:val="NoSpacing"/>
        <w:ind w:right="144"/>
        <w:rPr>
          <w:rFonts w:ascii="Arial Narrow" w:hAnsi="Arial Narrow"/>
        </w:rPr>
      </w:pPr>
    </w:p>
    <w:p w14:paraId="4966A847" w14:textId="77777777" w:rsidR="002869D3" w:rsidRDefault="002869D3" w:rsidP="00767D68">
      <w:pPr>
        <w:pStyle w:val="NoSpacing"/>
        <w:rPr>
          <w:sz w:val="14"/>
        </w:rPr>
      </w:pPr>
    </w:p>
    <w:p w14:paraId="3527CF24" w14:textId="77777777" w:rsidR="002869D3" w:rsidRDefault="002869D3" w:rsidP="00767D68">
      <w:pPr>
        <w:pStyle w:val="NoSpacing"/>
        <w:rPr>
          <w:sz w:val="14"/>
        </w:rPr>
      </w:pPr>
    </w:p>
    <w:p w14:paraId="37866822" w14:textId="77777777" w:rsidR="002869D3" w:rsidRDefault="002869D3" w:rsidP="00767D68">
      <w:pPr>
        <w:pStyle w:val="NoSpacing"/>
        <w:rPr>
          <w:sz w:val="14"/>
        </w:rPr>
      </w:pPr>
    </w:p>
    <w:p w14:paraId="03EEF155" w14:textId="77777777" w:rsidR="002869D3" w:rsidRDefault="002869D3" w:rsidP="00767D68">
      <w:pPr>
        <w:pStyle w:val="NoSpacing"/>
        <w:rPr>
          <w:sz w:val="14"/>
        </w:rPr>
      </w:pPr>
    </w:p>
    <w:p w14:paraId="0852344B" w14:textId="77777777" w:rsidR="002869D3" w:rsidRDefault="002869D3" w:rsidP="00767D68">
      <w:pPr>
        <w:pStyle w:val="NoSpacing"/>
        <w:rPr>
          <w:sz w:val="14"/>
        </w:rPr>
      </w:pPr>
    </w:p>
    <w:p w14:paraId="064130AF" w14:textId="77777777" w:rsidR="002869D3" w:rsidRDefault="002869D3" w:rsidP="00767D68">
      <w:pPr>
        <w:pStyle w:val="NoSpacing"/>
        <w:rPr>
          <w:sz w:val="14"/>
        </w:rPr>
      </w:pPr>
    </w:p>
    <w:p w14:paraId="1ACE5893" w14:textId="77777777" w:rsidR="002869D3" w:rsidRDefault="002869D3" w:rsidP="00767D68">
      <w:pPr>
        <w:pStyle w:val="NoSpacing"/>
        <w:rPr>
          <w:sz w:val="14"/>
        </w:rPr>
      </w:pPr>
    </w:p>
    <w:p w14:paraId="2D5FA580" w14:textId="77777777" w:rsidR="002869D3" w:rsidRDefault="002869D3" w:rsidP="00767D68">
      <w:pPr>
        <w:pStyle w:val="NoSpacing"/>
        <w:rPr>
          <w:sz w:val="14"/>
        </w:rPr>
      </w:pPr>
    </w:p>
    <w:p w14:paraId="0E0199DA" w14:textId="77777777" w:rsidR="002869D3" w:rsidRDefault="002869D3" w:rsidP="00767D68">
      <w:pPr>
        <w:pStyle w:val="NoSpacing"/>
        <w:rPr>
          <w:sz w:val="14"/>
        </w:rPr>
      </w:pPr>
    </w:p>
    <w:p w14:paraId="0A6FE34C" w14:textId="77777777" w:rsidR="002869D3" w:rsidRDefault="002869D3" w:rsidP="00767D68">
      <w:pPr>
        <w:pStyle w:val="NoSpacing"/>
        <w:rPr>
          <w:sz w:val="14"/>
        </w:rPr>
      </w:pPr>
    </w:p>
    <w:p w14:paraId="32231737" w14:textId="77777777" w:rsidR="002869D3" w:rsidRDefault="002869D3" w:rsidP="00767D68">
      <w:pPr>
        <w:pStyle w:val="NoSpacing"/>
        <w:rPr>
          <w:sz w:val="14"/>
        </w:rPr>
      </w:pPr>
    </w:p>
    <w:p w14:paraId="7E132A23" w14:textId="77777777" w:rsidR="002869D3" w:rsidRDefault="002869D3" w:rsidP="00767D68">
      <w:pPr>
        <w:pStyle w:val="NoSpacing"/>
        <w:rPr>
          <w:sz w:val="14"/>
        </w:rPr>
      </w:pPr>
    </w:p>
    <w:p w14:paraId="1E08A51F" w14:textId="77777777" w:rsidR="002869D3" w:rsidRDefault="002869D3" w:rsidP="00767D68">
      <w:pPr>
        <w:pStyle w:val="NoSpacing"/>
        <w:rPr>
          <w:sz w:val="14"/>
        </w:rPr>
      </w:pPr>
    </w:p>
    <w:p w14:paraId="1642FC46" w14:textId="77777777" w:rsidR="002869D3" w:rsidRDefault="002869D3" w:rsidP="00767D68">
      <w:pPr>
        <w:pStyle w:val="NoSpacing"/>
        <w:rPr>
          <w:sz w:val="14"/>
        </w:rPr>
      </w:pPr>
    </w:p>
    <w:p w14:paraId="572BF8C5" w14:textId="77777777" w:rsidR="002869D3" w:rsidRDefault="002869D3" w:rsidP="00767D68">
      <w:pPr>
        <w:pStyle w:val="NoSpacing"/>
        <w:rPr>
          <w:sz w:val="14"/>
        </w:rPr>
      </w:pPr>
    </w:p>
    <w:p w14:paraId="354C6A87" w14:textId="77777777" w:rsidR="002869D3" w:rsidRDefault="002869D3" w:rsidP="00767D68">
      <w:pPr>
        <w:pStyle w:val="NoSpacing"/>
        <w:rPr>
          <w:sz w:val="14"/>
        </w:rPr>
      </w:pPr>
    </w:p>
    <w:p w14:paraId="3915C625" w14:textId="77777777" w:rsidR="002869D3" w:rsidRDefault="002869D3" w:rsidP="00767D68">
      <w:pPr>
        <w:pStyle w:val="NoSpacing"/>
        <w:rPr>
          <w:sz w:val="14"/>
        </w:rPr>
      </w:pPr>
    </w:p>
    <w:p w14:paraId="490839FA" w14:textId="77777777" w:rsidR="002869D3" w:rsidRDefault="002869D3" w:rsidP="00767D68">
      <w:pPr>
        <w:pStyle w:val="NoSpacing"/>
        <w:rPr>
          <w:sz w:val="14"/>
        </w:rPr>
      </w:pPr>
    </w:p>
    <w:p w14:paraId="661607B6" w14:textId="77777777" w:rsidR="002869D3" w:rsidRDefault="002869D3" w:rsidP="00767D68">
      <w:pPr>
        <w:pStyle w:val="NoSpacing"/>
        <w:rPr>
          <w:sz w:val="14"/>
        </w:rPr>
      </w:pPr>
    </w:p>
    <w:p w14:paraId="11342669" w14:textId="77777777" w:rsidR="002869D3" w:rsidRDefault="002869D3" w:rsidP="00767D68">
      <w:pPr>
        <w:pStyle w:val="NoSpacing"/>
        <w:rPr>
          <w:sz w:val="14"/>
        </w:rPr>
      </w:pPr>
    </w:p>
    <w:p w14:paraId="0B8230F3" w14:textId="77777777" w:rsidR="002869D3" w:rsidRDefault="002869D3" w:rsidP="00767D68">
      <w:pPr>
        <w:pStyle w:val="NoSpacing"/>
        <w:rPr>
          <w:sz w:val="14"/>
        </w:rPr>
      </w:pPr>
    </w:p>
    <w:p w14:paraId="3FD115F0" w14:textId="77777777" w:rsidR="002869D3" w:rsidRDefault="002869D3" w:rsidP="00767D68">
      <w:pPr>
        <w:pStyle w:val="NoSpacing"/>
        <w:rPr>
          <w:sz w:val="14"/>
        </w:rPr>
      </w:pPr>
    </w:p>
    <w:p w14:paraId="5BC55BDF" w14:textId="77777777" w:rsidR="002869D3" w:rsidRDefault="002869D3" w:rsidP="00767D68">
      <w:pPr>
        <w:pStyle w:val="NoSpacing"/>
        <w:rPr>
          <w:sz w:val="14"/>
        </w:rPr>
      </w:pPr>
    </w:p>
    <w:p w14:paraId="02094EEC" w14:textId="77777777" w:rsidR="002869D3" w:rsidRDefault="002869D3" w:rsidP="00767D68">
      <w:pPr>
        <w:pStyle w:val="NoSpacing"/>
        <w:rPr>
          <w:sz w:val="14"/>
        </w:rPr>
      </w:pPr>
    </w:p>
    <w:p w14:paraId="4593EFB5" w14:textId="77777777" w:rsidR="002869D3" w:rsidRDefault="002869D3" w:rsidP="00767D68">
      <w:pPr>
        <w:pStyle w:val="NoSpacing"/>
        <w:rPr>
          <w:sz w:val="14"/>
        </w:rPr>
      </w:pPr>
    </w:p>
    <w:p w14:paraId="134C7CF8" w14:textId="77777777" w:rsidR="002869D3" w:rsidRDefault="002869D3" w:rsidP="00767D68">
      <w:pPr>
        <w:pStyle w:val="NoSpacing"/>
        <w:rPr>
          <w:sz w:val="14"/>
        </w:rPr>
      </w:pPr>
    </w:p>
    <w:p w14:paraId="0650F016" w14:textId="77777777" w:rsidR="002869D3" w:rsidRDefault="002869D3" w:rsidP="00767D68">
      <w:pPr>
        <w:pStyle w:val="NoSpacing"/>
        <w:rPr>
          <w:sz w:val="14"/>
        </w:rPr>
      </w:pPr>
    </w:p>
    <w:p w14:paraId="1485374A" w14:textId="77777777" w:rsidR="002869D3" w:rsidRDefault="002869D3" w:rsidP="00767D68">
      <w:pPr>
        <w:pStyle w:val="NoSpacing"/>
        <w:rPr>
          <w:sz w:val="14"/>
        </w:rPr>
      </w:pPr>
    </w:p>
    <w:p w14:paraId="7A8F24D9" w14:textId="77777777" w:rsidR="002869D3" w:rsidRDefault="002869D3" w:rsidP="00767D68">
      <w:pPr>
        <w:pStyle w:val="NoSpacing"/>
        <w:rPr>
          <w:sz w:val="14"/>
        </w:rPr>
      </w:pPr>
    </w:p>
    <w:p w14:paraId="002481D5" w14:textId="77777777" w:rsidR="002869D3" w:rsidRDefault="002869D3" w:rsidP="00767D68">
      <w:pPr>
        <w:pStyle w:val="NoSpacing"/>
        <w:rPr>
          <w:sz w:val="14"/>
        </w:rPr>
      </w:pPr>
    </w:p>
    <w:p w14:paraId="66DD47D4" w14:textId="77777777" w:rsidR="002869D3" w:rsidRDefault="002869D3" w:rsidP="00767D68">
      <w:pPr>
        <w:pStyle w:val="NoSpacing"/>
        <w:rPr>
          <w:sz w:val="14"/>
        </w:rPr>
      </w:pPr>
    </w:p>
    <w:p w14:paraId="35BB9C3D" w14:textId="77777777" w:rsidR="002869D3" w:rsidRDefault="002869D3" w:rsidP="00767D68">
      <w:pPr>
        <w:pStyle w:val="NoSpacing"/>
        <w:rPr>
          <w:sz w:val="14"/>
        </w:rPr>
      </w:pPr>
    </w:p>
    <w:p w14:paraId="48D37ABA" w14:textId="77777777" w:rsidR="002869D3" w:rsidRDefault="002869D3" w:rsidP="00767D68">
      <w:pPr>
        <w:pStyle w:val="NoSpacing"/>
        <w:rPr>
          <w:sz w:val="14"/>
        </w:rPr>
      </w:pPr>
    </w:p>
    <w:p w14:paraId="5BF2F05D" w14:textId="77777777" w:rsidR="002869D3" w:rsidRDefault="002869D3" w:rsidP="00767D68">
      <w:pPr>
        <w:pStyle w:val="NoSpacing"/>
        <w:rPr>
          <w:sz w:val="14"/>
        </w:rPr>
      </w:pPr>
    </w:p>
    <w:p w14:paraId="0CB52901" w14:textId="77777777" w:rsidR="002869D3" w:rsidRDefault="002869D3" w:rsidP="00767D68">
      <w:pPr>
        <w:pStyle w:val="NoSpacing"/>
        <w:rPr>
          <w:sz w:val="14"/>
        </w:rPr>
      </w:pPr>
    </w:p>
    <w:p w14:paraId="28D7C109" w14:textId="77777777" w:rsidR="002869D3" w:rsidRDefault="002869D3" w:rsidP="00767D68">
      <w:pPr>
        <w:pStyle w:val="NoSpacing"/>
        <w:rPr>
          <w:sz w:val="14"/>
        </w:rPr>
      </w:pPr>
    </w:p>
    <w:p w14:paraId="6333A4EA" w14:textId="77777777" w:rsidR="002869D3" w:rsidRDefault="002869D3" w:rsidP="00767D68">
      <w:pPr>
        <w:pStyle w:val="NoSpacing"/>
        <w:rPr>
          <w:sz w:val="14"/>
        </w:rPr>
      </w:pPr>
    </w:p>
    <w:p w14:paraId="78EE111F" w14:textId="77777777" w:rsidR="002869D3" w:rsidRDefault="002869D3" w:rsidP="00767D68">
      <w:pPr>
        <w:pStyle w:val="NoSpacing"/>
        <w:rPr>
          <w:sz w:val="14"/>
        </w:rPr>
      </w:pPr>
    </w:p>
    <w:p w14:paraId="70D1CFC1" w14:textId="77777777" w:rsidR="002869D3" w:rsidRDefault="002869D3" w:rsidP="00767D68">
      <w:pPr>
        <w:pStyle w:val="NoSpacing"/>
        <w:rPr>
          <w:sz w:val="14"/>
        </w:rPr>
      </w:pPr>
    </w:p>
    <w:p w14:paraId="1C66298F" w14:textId="77777777" w:rsidR="002869D3" w:rsidRDefault="002869D3" w:rsidP="00767D68">
      <w:pPr>
        <w:pStyle w:val="NoSpacing"/>
        <w:rPr>
          <w:sz w:val="14"/>
        </w:rPr>
      </w:pPr>
    </w:p>
    <w:p w14:paraId="59B5D4CF" w14:textId="77777777" w:rsidR="002869D3" w:rsidRDefault="002869D3" w:rsidP="00767D68">
      <w:pPr>
        <w:pStyle w:val="NoSpacing"/>
        <w:rPr>
          <w:sz w:val="14"/>
        </w:rPr>
      </w:pPr>
    </w:p>
    <w:p w14:paraId="5685269F" w14:textId="77777777" w:rsidR="002869D3" w:rsidRDefault="002869D3" w:rsidP="00767D68">
      <w:pPr>
        <w:pStyle w:val="NoSpacing"/>
        <w:rPr>
          <w:sz w:val="14"/>
        </w:rPr>
      </w:pPr>
    </w:p>
    <w:p w14:paraId="02248D6F" w14:textId="77777777" w:rsidR="002869D3" w:rsidRDefault="002869D3" w:rsidP="00767D68">
      <w:pPr>
        <w:pStyle w:val="NoSpacing"/>
        <w:rPr>
          <w:sz w:val="14"/>
        </w:rPr>
      </w:pPr>
    </w:p>
    <w:p w14:paraId="635B8C5F" w14:textId="77777777" w:rsidR="00BB3237" w:rsidRDefault="00BB3237" w:rsidP="00767D68">
      <w:pPr>
        <w:pStyle w:val="NoSpacing"/>
        <w:rPr>
          <w:sz w:val="14"/>
        </w:rPr>
      </w:pPr>
    </w:p>
    <w:p w14:paraId="2A678790" w14:textId="4A250DED" w:rsidR="002869D3" w:rsidRPr="00C62513" w:rsidRDefault="002869D3" w:rsidP="002869D3">
      <w:pPr>
        <w:jc w:val="center"/>
        <w:rPr>
          <w:rFonts w:ascii="Arial Narrow" w:hAnsi="Arial Narrow"/>
          <w:b/>
          <w:sz w:val="44"/>
          <w:szCs w:val="44"/>
        </w:rPr>
      </w:pPr>
      <w:r w:rsidRPr="00C62513">
        <w:rPr>
          <w:rFonts w:ascii="Arial Narrow" w:hAnsi="Arial Narrow"/>
          <w:b/>
          <w:sz w:val="44"/>
          <w:szCs w:val="44"/>
        </w:rPr>
        <w:t xml:space="preserve">ANNEX </w:t>
      </w:r>
      <w:r>
        <w:rPr>
          <w:rFonts w:ascii="Arial Narrow" w:hAnsi="Arial Narrow"/>
          <w:b/>
          <w:sz w:val="44"/>
          <w:szCs w:val="44"/>
        </w:rPr>
        <w:t>B</w:t>
      </w:r>
    </w:p>
    <w:p w14:paraId="60C85D47" w14:textId="77777777" w:rsidR="002869D3" w:rsidRPr="007B2D3E" w:rsidRDefault="002869D3" w:rsidP="002869D3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2869D3" w14:paraId="55CB3784" w14:textId="77777777" w:rsidTr="00730EDB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01AF4EF4" w14:textId="77777777" w:rsidR="002869D3" w:rsidRPr="00AA2202" w:rsidRDefault="002869D3" w:rsidP="00730EDB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1B1E1630" wp14:editId="6C45E469">
                  <wp:extent cx="1273603" cy="1162050"/>
                  <wp:effectExtent l="0" t="0" r="3175" b="0"/>
                  <wp:docPr id="1885935932" name="Picture 1885935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74982B" w14:textId="77777777" w:rsidR="002869D3" w:rsidRDefault="002869D3" w:rsidP="00730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3CFE85F0" w14:textId="77777777" w:rsidR="002869D3" w:rsidRPr="0061639F" w:rsidRDefault="002869D3" w:rsidP="00730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0B650A47" w14:textId="77777777" w:rsidR="002869D3" w:rsidRPr="0061639F" w:rsidRDefault="002869D3" w:rsidP="00730E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3E480136" w14:textId="77777777" w:rsidR="002869D3" w:rsidRPr="00AA2202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5007" w14:textId="77777777" w:rsidR="002869D3" w:rsidRPr="00340B16" w:rsidRDefault="002869D3" w:rsidP="00730EDB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5C020D75" w14:textId="77777777" w:rsidR="002869D3" w:rsidRPr="000E3064" w:rsidRDefault="002869D3" w:rsidP="00730EDB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2869D3" w14:paraId="76653C27" w14:textId="77777777" w:rsidTr="00730EDB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01DA003" w14:textId="77777777" w:rsidR="002869D3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3B9083DC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21F50A3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69D3" w14:paraId="1A8451C2" w14:textId="77777777" w:rsidTr="00730EDB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4C19430" w14:textId="77777777" w:rsidR="002869D3" w:rsidRPr="00206E4A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315EBE32" w14:textId="77777777" w:rsidR="002869D3" w:rsidRPr="00340B16" w:rsidRDefault="002869D3" w:rsidP="00730EDB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1AB345F4" w14:textId="77777777" w:rsidR="002869D3" w:rsidRPr="00340B16" w:rsidRDefault="002869D3" w:rsidP="00730EDB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8F678C" w14:textId="77777777" w:rsidR="002869D3" w:rsidRPr="00340B16" w:rsidRDefault="002869D3" w:rsidP="00730EDB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2869D3" w14:paraId="513814C3" w14:textId="77777777" w:rsidTr="00730EDB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1414888" w14:textId="77777777" w:rsidR="002869D3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20886712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E6D2F7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69D3" w14:paraId="04B36EB6" w14:textId="77777777" w:rsidTr="00730EDB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F815E2B" w14:textId="77777777" w:rsidR="002869D3" w:rsidRPr="003B0F76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5F3" w14:textId="77777777" w:rsidR="002869D3" w:rsidRPr="003B0F76" w:rsidRDefault="002869D3" w:rsidP="00730EDB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2869D3" w14:paraId="61C2AC39" w14:textId="77777777" w:rsidTr="00730EDB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72AAF104" w14:textId="77777777" w:rsidR="002869D3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D096F" w14:textId="77777777" w:rsidR="002869D3" w:rsidRPr="000E3064" w:rsidRDefault="002869D3" w:rsidP="00730EDB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7A8FBF36" w14:textId="77777777" w:rsidR="002869D3" w:rsidRPr="000E3064" w:rsidRDefault="002869D3" w:rsidP="00730EDB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14:paraId="77A77D4A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6F7E77B1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69D3" w14:paraId="74BD3EC6" w14:textId="77777777" w:rsidTr="00730EDB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0455E858" w14:textId="77777777" w:rsidR="002869D3" w:rsidRDefault="002869D3" w:rsidP="00730EDB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EBF1F14" w14:textId="77777777" w:rsidR="002869D3" w:rsidRPr="000E3064" w:rsidRDefault="002869D3" w:rsidP="00730ED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183B6D" w14:textId="77777777" w:rsidR="002869D3" w:rsidRPr="00695239" w:rsidRDefault="002869D3" w:rsidP="00730EDB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7DAC937E" w14:textId="77777777" w:rsidR="002869D3" w:rsidRPr="000E3064" w:rsidRDefault="002869D3" w:rsidP="00730EDB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60A3533D" w14:textId="77777777" w:rsidR="002869D3" w:rsidRDefault="002869D3" w:rsidP="00730EDB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264B5E7E" w14:textId="77777777" w:rsidR="002869D3" w:rsidRDefault="002869D3" w:rsidP="002869D3">
      <w:pPr>
        <w:spacing w:after="0" w:line="240" w:lineRule="auto"/>
        <w:rPr>
          <w:rFonts w:ascii="Arial Narrow" w:hAnsi="Arial Narrow"/>
          <w:b/>
        </w:rPr>
      </w:pPr>
    </w:p>
    <w:p w14:paraId="72EA8590" w14:textId="04A501B8" w:rsidR="002869D3" w:rsidRPr="002869D3" w:rsidRDefault="002869D3" w:rsidP="002869D3">
      <w:pPr>
        <w:spacing w:after="0" w:line="240" w:lineRule="auto"/>
        <w:jc w:val="center"/>
        <w:rPr>
          <w:rFonts w:ascii="Arial Narrow" w:hAnsi="Arial Narrow"/>
          <w:b/>
        </w:rPr>
      </w:pPr>
      <w:bookmarkStart w:id="19" w:name="_Hlk183013823"/>
      <w:r w:rsidRPr="00681E0F">
        <w:rPr>
          <w:rFonts w:ascii="Arial Narrow" w:hAnsi="Arial Narrow"/>
          <w:b/>
        </w:rPr>
        <w:t>Court order made under section 10 of the</w:t>
      </w:r>
      <w:r w:rsidRPr="00681E0F">
        <w:rPr>
          <w:rFonts w:ascii="Arial Narrow" w:hAnsi="Arial Narrow"/>
          <w:b/>
          <w:i/>
        </w:rPr>
        <w:t xml:space="preserve"> Family Orders and Agreements Enforcement Assistance Act</w:t>
      </w:r>
      <w:r w:rsidRPr="00681E0F">
        <w:rPr>
          <w:rFonts w:ascii="Arial Narrow" w:hAnsi="Arial Narrow"/>
          <w:b/>
        </w:rPr>
        <w:t xml:space="preserve"> </w:t>
      </w:r>
      <w:r w:rsidRPr="002869D3">
        <w:rPr>
          <w:rFonts w:ascii="Arial Narrow" w:hAnsi="Arial Narrow"/>
          <w:bCs/>
          <w:i/>
          <w:iCs/>
          <w:sz w:val="18"/>
          <w:szCs w:val="18"/>
          <w:lang w:val="en-CA"/>
        </w:rPr>
        <w:t>(authorizing a court official to request information for the establishment o</w:t>
      </w:r>
      <w:r w:rsidR="002B3A70">
        <w:rPr>
          <w:rFonts w:ascii="Arial Narrow" w:hAnsi="Arial Narrow"/>
          <w:bCs/>
          <w:i/>
          <w:iCs/>
          <w:sz w:val="18"/>
          <w:szCs w:val="18"/>
          <w:lang w:val="en-CA"/>
        </w:rPr>
        <w:t>r</w:t>
      </w:r>
      <w:r w:rsidRPr="002869D3">
        <w:rPr>
          <w:rFonts w:ascii="Arial Narrow" w:hAnsi="Arial Narrow"/>
          <w:bCs/>
          <w:i/>
          <w:iCs/>
          <w:sz w:val="18"/>
          <w:szCs w:val="18"/>
          <w:lang w:val="en-CA"/>
        </w:rPr>
        <w:t xml:space="preserve"> variation of a support provision)</w:t>
      </w:r>
    </w:p>
    <w:p w14:paraId="2A12DA94" w14:textId="77777777" w:rsidR="002869D3" w:rsidRDefault="002869D3" w:rsidP="002869D3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bookmarkEnd w:id="19"/>
    <w:p w14:paraId="3F73B159" w14:textId="77777777" w:rsidR="002869D3" w:rsidRPr="00681E0F" w:rsidRDefault="002869D3" w:rsidP="00746141">
      <w:pPr>
        <w:spacing w:after="0" w:line="240" w:lineRule="auto"/>
        <w:rPr>
          <w:rFonts w:ascii="Arial Narrow" w:hAnsi="Arial Narrow"/>
          <w:b/>
        </w:rPr>
      </w:pPr>
    </w:p>
    <w:p w14:paraId="54678377" w14:textId="1A1402A5" w:rsidR="002869D3" w:rsidRDefault="002869D3" w:rsidP="002869D3">
      <w:pPr>
        <w:spacing w:after="0" w:line="240" w:lineRule="auto"/>
        <w:jc w:val="center"/>
        <w:rPr>
          <w:rFonts w:ascii="Arial Narrow" w:hAnsi="Arial Narrow"/>
          <w:b/>
        </w:rPr>
      </w:pPr>
      <w:r w:rsidRPr="00681E0F">
        <w:rPr>
          <w:rFonts w:ascii="Arial Narrow" w:hAnsi="Arial Narrow"/>
          <w:b/>
        </w:rPr>
        <w:t xml:space="preserve">Information requested </w:t>
      </w:r>
      <w:r w:rsidR="00746141">
        <w:rPr>
          <w:rFonts w:ascii="Arial Narrow" w:hAnsi="Arial Narrow"/>
          <w:b/>
        </w:rPr>
        <w:t>concerning a person’s corporation</w:t>
      </w:r>
      <w:r w:rsidRPr="00681E0F">
        <w:rPr>
          <w:rFonts w:ascii="Arial Narrow" w:hAnsi="Arial Narrow"/>
          <w:b/>
        </w:rPr>
        <w:t xml:space="preserve"> </w:t>
      </w:r>
    </w:p>
    <w:p w14:paraId="222B47CC" w14:textId="77777777" w:rsidR="002869D3" w:rsidRDefault="002869D3" w:rsidP="002869D3">
      <w:pPr>
        <w:spacing w:after="0" w:line="240" w:lineRule="auto"/>
        <w:jc w:val="center"/>
        <w:rPr>
          <w:rFonts w:ascii="Arial Narrow" w:hAnsi="Arial Narrow"/>
          <w:b/>
        </w:rPr>
      </w:pPr>
    </w:p>
    <w:p w14:paraId="4A273213" w14:textId="77777777" w:rsidR="00F53BD7" w:rsidRPr="00C62513" w:rsidRDefault="00F53BD7" w:rsidP="00F53BD7">
      <w:pPr>
        <w:spacing w:after="0" w:line="240" w:lineRule="auto"/>
        <w:rPr>
          <w:rFonts w:ascii="Arial Narrow" w:hAnsi="Arial Narrow"/>
          <w:bCs/>
        </w:rPr>
      </w:pPr>
      <w:r w:rsidRPr="00681E0F">
        <w:rPr>
          <w:rFonts w:ascii="Arial Narrow" w:hAnsi="Arial Narrow"/>
        </w:rPr>
        <w:t xml:space="preserve">In relation to the application </w:t>
      </w:r>
      <w:proofErr w:type="gramStart"/>
      <w:r w:rsidRPr="00681E0F">
        <w:rPr>
          <w:rFonts w:ascii="Arial Narrow" w:hAnsi="Arial Narrow"/>
        </w:rPr>
        <w:t>of</w:t>
      </w:r>
      <w:r>
        <w:rPr>
          <w:rFonts w:ascii="Arial Narrow" w:hAnsi="Arial Narrow"/>
        </w:rPr>
        <w:t xml:space="preserve"> </w:t>
      </w:r>
      <w:r w:rsidRPr="00681E0F">
        <w:rPr>
          <w:rFonts w:ascii="Arial Narrow" w:hAnsi="Arial Narrow"/>
        </w:rPr>
        <w:t xml:space="preserve"> </w:t>
      </w:r>
      <w:r w:rsidRPr="00681E0F">
        <w:rPr>
          <w:rFonts w:ascii="Arial Narrow" w:hAnsi="Arial Narrow"/>
          <w:b/>
        </w:rPr>
        <w:t>_</w:t>
      </w:r>
      <w:proofErr w:type="gramEnd"/>
      <w:r w:rsidRPr="00681E0F">
        <w:rPr>
          <w:rFonts w:ascii="Arial Narrow" w:hAnsi="Arial Narrow"/>
          <w:b/>
        </w:rPr>
        <w:t>_______________________________________________</w:t>
      </w:r>
      <w:r>
        <w:rPr>
          <w:rFonts w:ascii="Arial Narrow" w:hAnsi="Arial Narrow"/>
          <w:bCs/>
        </w:rPr>
        <w:t xml:space="preserve"> </w:t>
      </w:r>
    </w:p>
    <w:p w14:paraId="5CB8E50F" w14:textId="77777777" w:rsidR="00F53BD7" w:rsidRDefault="00F53BD7" w:rsidP="00F53BD7">
      <w:pPr>
        <w:jc w:val="center"/>
        <w:rPr>
          <w:rFonts w:ascii="Arial Narrow" w:hAnsi="Arial Narrow"/>
          <w:sz w:val="18"/>
          <w:szCs w:val="18"/>
        </w:rPr>
      </w:pPr>
      <w:r w:rsidRPr="00681E0F">
        <w:rPr>
          <w:rFonts w:ascii="Arial Narrow" w:hAnsi="Arial Narrow"/>
          <w:sz w:val="18"/>
          <w:szCs w:val="18"/>
        </w:rPr>
        <w:t>(</w:t>
      </w:r>
      <w:r w:rsidRPr="00C62513">
        <w:rPr>
          <w:rFonts w:ascii="Arial Narrow" w:hAnsi="Arial Narrow"/>
          <w:i/>
          <w:iCs/>
          <w:sz w:val="18"/>
          <w:szCs w:val="18"/>
        </w:rPr>
        <w:t>Full name of the party making application</w:t>
      </w:r>
      <w:r w:rsidRPr="00681E0F">
        <w:rPr>
          <w:rFonts w:ascii="Arial Narrow" w:hAnsi="Arial Narrow"/>
          <w:sz w:val="18"/>
          <w:szCs w:val="18"/>
        </w:rPr>
        <w:t>)</w:t>
      </w:r>
    </w:p>
    <w:p w14:paraId="3C384857" w14:textId="77777777" w:rsidR="00F53BD7" w:rsidRPr="00C62513" w:rsidRDefault="00F53BD7" w:rsidP="00F53BD7">
      <w:pPr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made pursuant to section 7 of </w:t>
      </w:r>
      <w:r w:rsidRPr="00681E0F">
        <w:rPr>
          <w:rFonts w:ascii="Arial Narrow" w:hAnsi="Arial Narrow"/>
        </w:rPr>
        <w:t xml:space="preserve">the </w:t>
      </w:r>
      <w:r w:rsidRPr="00681E0F">
        <w:rPr>
          <w:rFonts w:ascii="Arial Narrow" w:hAnsi="Arial Narrow"/>
          <w:i/>
        </w:rPr>
        <w:t>Family Orders and Agreements Enforcement Assistance Act</w:t>
      </w:r>
      <w:r w:rsidRPr="00681E0F">
        <w:rPr>
          <w:rFonts w:ascii="Arial Narrow" w:hAnsi="Arial Narrow"/>
        </w:rPr>
        <w:t>, R.S.C., 1985, c.4 (2</w:t>
      </w:r>
      <w:r w:rsidRPr="00681E0F">
        <w:rPr>
          <w:rFonts w:ascii="Arial Narrow" w:hAnsi="Arial Narrow"/>
          <w:vertAlign w:val="superscript"/>
        </w:rPr>
        <w:t>nd</w:t>
      </w:r>
      <w:r w:rsidRPr="00681E0F">
        <w:rPr>
          <w:rFonts w:ascii="Arial Narrow" w:hAnsi="Arial Narrow"/>
        </w:rPr>
        <w:t xml:space="preserve"> Supp.) (FOAEAA) for the purpose </w:t>
      </w:r>
      <w:proofErr w:type="gramStart"/>
      <w:r w:rsidRPr="00681E0F">
        <w:rPr>
          <w:rFonts w:ascii="Arial Narrow" w:hAnsi="Arial Narrow"/>
        </w:rPr>
        <w:t xml:space="preserve">of </w:t>
      </w:r>
      <w:r>
        <w:rPr>
          <w:rFonts w:ascii="Arial Narrow" w:hAnsi="Arial Narrow"/>
        </w:rPr>
        <w:t xml:space="preserve"> </w:t>
      </w:r>
      <w:r w:rsidRPr="00681E0F">
        <w:rPr>
          <w:rFonts w:ascii="Arial Narrow" w:hAnsi="Arial Narrow"/>
          <w:b/>
        </w:rPr>
        <w:t>_</w:t>
      </w:r>
      <w:proofErr w:type="gramEnd"/>
      <w:r w:rsidRPr="00681E0F">
        <w:rPr>
          <w:rFonts w:ascii="Arial Narrow" w:hAnsi="Arial Narrow"/>
          <w:b/>
        </w:rPr>
        <w:t>_______________________________________________</w:t>
      </w:r>
      <w:r>
        <w:rPr>
          <w:rFonts w:ascii="Arial Narrow" w:hAnsi="Arial Narrow"/>
          <w:bCs/>
        </w:rPr>
        <w:t xml:space="preserve"> </w:t>
      </w:r>
    </w:p>
    <w:p w14:paraId="563C0DEB" w14:textId="77777777" w:rsidR="00F53BD7" w:rsidRDefault="00F53BD7" w:rsidP="00F53BD7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Pr="00681E0F">
        <w:rPr>
          <w:rFonts w:ascii="Arial Narrow" w:hAnsi="Arial Narrow"/>
          <w:sz w:val="18"/>
          <w:szCs w:val="18"/>
        </w:rPr>
        <w:t>(</w:t>
      </w:r>
      <w:r w:rsidRPr="00C62513">
        <w:rPr>
          <w:rFonts w:ascii="Arial Narrow" w:hAnsi="Arial Narrow"/>
          <w:i/>
          <w:iCs/>
          <w:sz w:val="18"/>
          <w:szCs w:val="18"/>
        </w:rPr>
        <w:t>establishing or varying</w:t>
      </w:r>
      <w:r w:rsidRPr="00681E0F">
        <w:rPr>
          <w:rFonts w:ascii="Arial Narrow" w:hAnsi="Arial Narrow"/>
          <w:sz w:val="18"/>
          <w:szCs w:val="18"/>
        </w:rPr>
        <w:t>)</w:t>
      </w:r>
    </w:p>
    <w:p w14:paraId="58EEC1D1" w14:textId="77777777" w:rsidR="00F53BD7" w:rsidRDefault="00F53BD7" w:rsidP="00F53BD7">
      <w:pPr>
        <w:rPr>
          <w:rFonts w:ascii="Arial Narrow" w:hAnsi="Arial Narrow"/>
        </w:rPr>
      </w:pPr>
      <w:r>
        <w:rPr>
          <w:rFonts w:ascii="Arial Narrow" w:hAnsi="Arial Narrow"/>
        </w:rPr>
        <w:t>a support provision (</w:t>
      </w:r>
      <w:r>
        <w:rPr>
          <w:rFonts w:ascii="Arial Narrow" w:hAnsi="Arial Narrow"/>
          <w:b/>
        </w:rPr>
        <w:t>Name/Title of court officer)</w:t>
      </w:r>
      <w:r w:rsidRPr="00681E0F">
        <w:rPr>
          <w:rFonts w:ascii="Arial Narrow" w:hAnsi="Arial Narrow"/>
          <w:sz w:val="18"/>
          <w:szCs w:val="18"/>
        </w:rPr>
        <w:t xml:space="preserve"> </w:t>
      </w:r>
      <w:r w:rsidRPr="00681E0F">
        <w:rPr>
          <w:rFonts w:ascii="Arial Narrow" w:hAnsi="Arial Narrow"/>
        </w:rPr>
        <w:t>can request information related to</w:t>
      </w:r>
    </w:p>
    <w:p w14:paraId="5A8E59C6" w14:textId="77777777" w:rsidR="00F53BD7" w:rsidRPr="00F115F4" w:rsidRDefault="00F53BD7" w:rsidP="00F53BD7">
      <w:pPr>
        <w:pStyle w:val="NoSpacing"/>
        <w:ind w:left="144" w:right="144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</w:t>
      </w: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2216DB85" w14:textId="3FCCA7D0" w:rsidR="00F53BD7" w:rsidRDefault="00F53BD7" w:rsidP="00F53BD7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 w:rsidRPr="00F115F4">
        <w:rPr>
          <w:rFonts w:ascii="Arial Narrow" w:hAnsi="Arial Narrow"/>
          <w:i/>
          <w:iCs/>
          <w:sz w:val="18"/>
          <w:szCs w:val="18"/>
        </w:rPr>
        <w:t xml:space="preserve">Name of </w:t>
      </w:r>
      <w:r>
        <w:rPr>
          <w:rFonts w:ascii="Arial Narrow" w:hAnsi="Arial Narrow"/>
          <w:i/>
          <w:iCs/>
          <w:sz w:val="18"/>
          <w:szCs w:val="18"/>
        </w:rPr>
        <w:t>the corporation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087FEC6B" w14:textId="77777777" w:rsidR="00F53BD7" w:rsidRDefault="00F53BD7" w:rsidP="00767D68">
      <w:pPr>
        <w:pStyle w:val="NoSpacing"/>
        <w:rPr>
          <w:rFonts w:ascii="Arial Narrow" w:hAnsi="Arial Narrow"/>
        </w:rPr>
      </w:pPr>
    </w:p>
    <w:p w14:paraId="1AD62387" w14:textId="4FB5848A" w:rsidR="002869D3" w:rsidRDefault="00F53BD7" w:rsidP="00767D68">
      <w:pPr>
        <w:pStyle w:val="NoSpacing"/>
        <w:rPr>
          <w:rFonts w:ascii="Arial Narrow" w:hAnsi="Arial Narrow"/>
        </w:rPr>
      </w:pPr>
      <w:bookmarkStart w:id="20" w:name="_Hlk183014100"/>
      <w:r>
        <w:rPr>
          <w:rFonts w:ascii="Arial Narrow" w:hAnsi="Arial Narrow"/>
        </w:rPr>
        <w:t>tha</w:t>
      </w:r>
      <w:bookmarkEnd w:id="20"/>
      <w:r>
        <w:rPr>
          <w:rFonts w:ascii="Arial Narrow" w:hAnsi="Arial Narrow"/>
        </w:rPr>
        <w:t xml:space="preserve">t is controlled directly or indirectly within the meaning of subsection 256(5.1) of the </w:t>
      </w:r>
      <w:r>
        <w:rPr>
          <w:rFonts w:ascii="Arial Narrow" w:hAnsi="Arial Narrow"/>
          <w:i/>
          <w:iCs/>
        </w:rPr>
        <w:t>Income Tax Act</w:t>
      </w:r>
      <w:r>
        <w:rPr>
          <w:rFonts w:ascii="Arial Narrow" w:hAnsi="Arial Narrow"/>
        </w:rPr>
        <w:t>, RSC 1985, c.1 (5</w:t>
      </w:r>
      <w:r w:rsidRPr="00516C1A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Supp.) by </w:t>
      </w:r>
    </w:p>
    <w:p w14:paraId="71AC6742" w14:textId="77777777" w:rsidR="00F53BD7" w:rsidRDefault="00F53BD7" w:rsidP="00767D68">
      <w:pPr>
        <w:pStyle w:val="NoSpacing"/>
        <w:rPr>
          <w:rFonts w:ascii="Arial Narrow" w:hAnsi="Arial Narrow"/>
        </w:rPr>
      </w:pPr>
    </w:p>
    <w:p w14:paraId="32DB9987" w14:textId="77777777" w:rsidR="00F53BD7" w:rsidRPr="00F115F4" w:rsidRDefault="00F53BD7" w:rsidP="00F53BD7">
      <w:pPr>
        <w:pStyle w:val="NoSpacing"/>
        <w:ind w:left="144" w:right="144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</w:t>
      </w: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2D9D955A" w14:textId="77777777" w:rsidR="00F53BD7" w:rsidRDefault="00F53BD7" w:rsidP="00F53BD7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 w:rsidRPr="00F115F4">
        <w:rPr>
          <w:rFonts w:ascii="Arial Narrow" w:hAnsi="Arial Narrow"/>
          <w:i/>
          <w:iCs/>
          <w:sz w:val="18"/>
          <w:szCs w:val="18"/>
        </w:rPr>
        <w:t xml:space="preserve">Name of person </w:t>
      </w:r>
      <w:r>
        <w:rPr>
          <w:rFonts w:ascii="Arial Narrow" w:hAnsi="Arial Narrow"/>
          <w:i/>
          <w:iCs/>
          <w:sz w:val="18"/>
          <w:szCs w:val="18"/>
        </w:rPr>
        <w:t>against whom a support provision is sought or is to be varied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362391CF" w14:textId="77777777" w:rsidR="00F53BD7" w:rsidRDefault="00F53BD7" w:rsidP="00767D68">
      <w:pPr>
        <w:pStyle w:val="NoSpacing"/>
        <w:rPr>
          <w:sz w:val="14"/>
        </w:rPr>
      </w:pPr>
    </w:p>
    <w:p w14:paraId="3F81BDA8" w14:textId="77777777" w:rsidR="00F53BD7" w:rsidRDefault="00F53BD7" w:rsidP="00767D68">
      <w:pPr>
        <w:pStyle w:val="NoSpacing"/>
        <w:rPr>
          <w:rFonts w:ascii="Arial Narrow" w:hAnsi="Arial Narrow"/>
        </w:rPr>
      </w:pPr>
    </w:p>
    <w:p w14:paraId="359FA62D" w14:textId="77777777" w:rsidR="003C785C" w:rsidRPr="00BA3513" w:rsidRDefault="00F53BD7" w:rsidP="003C785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and that are set out </w:t>
      </w:r>
      <w:r w:rsidR="003C785C" w:rsidRPr="003C785C">
        <w:rPr>
          <w:rFonts w:ascii="Arial Narrow" w:hAnsi="Arial Narrow"/>
        </w:rPr>
        <w:t>in the federal tax form(s)</w:t>
      </w:r>
      <w:r w:rsidR="003C785C">
        <w:rPr>
          <w:rFonts w:ascii="Arial Narrow" w:hAnsi="Arial Narrow"/>
        </w:rPr>
        <w:t xml:space="preserve"> checked below </w:t>
      </w:r>
      <w:r w:rsidR="003C785C" w:rsidRPr="00681E0F">
        <w:rPr>
          <w:rFonts w:ascii="Arial Narrow" w:hAnsi="Arial Narrow"/>
        </w:rPr>
        <w:t xml:space="preserve">and that can be found in federal information banks prescribed in section </w:t>
      </w:r>
      <w:r w:rsidR="003C785C">
        <w:rPr>
          <w:rFonts w:ascii="Arial Narrow" w:hAnsi="Arial Narrow"/>
        </w:rPr>
        <w:t xml:space="preserve">2 </w:t>
      </w:r>
      <w:r w:rsidR="003C785C" w:rsidRPr="00681E0F">
        <w:rPr>
          <w:rFonts w:ascii="Arial Narrow" w:hAnsi="Arial Narrow"/>
        </w:rPr>
        <w:t xml:space="preserve">of the </w:t>
      </w:r>
      <w:r w:rsidR="003C785C" w:rsidRPr="00681E0F">
        <w:rPr>
          <w:rFonts w:ascii="Arial Narrow" w:hAnsi="Arial Narrow"/>
          <w:i/>
        </w:rPr>
        <w:t>Release of Information for Family Orders and Agreements Enforcement Assistance Regulations</w:t>
      </w:r>
      <w:r w:rsidR="003C785C" w:rsidRPr="00681E0F">
        <w:rPr>
          <w:rFonts w:ascii="Arial Narrow" w:hAnsi="Arial Narrow"/>
        </w:rPr>
        <w:t>, SOR/2023-125</w:t>
      </w:r>
      <w:r w:rsidR="003C785C">
        <w:rPr>
          <w:rFonts w:ascii="Arial Narrow" w:hAnsi="Arial Narrow"/>
        </w:rPr>
        <w:t xml:space="preserve">: </w:t>
      </w:r>
    </w:p>
    <w:p w14:paraId="3A6978F3" w14:textId="77777777" w:rsidR="003C785C" w:rsidRPr="00BA3513" w:rsidRDefault="003C785C" w:rsidP="003C785C">
      <w:pPr>
        <w:pStyle w:val="ListParagraph"/>
        <w:numPr>
          <w:ilvl w:val="0"/>
          <w:numId w:val="27"/>
        </w:numPr>
        <w:spacing w:after="0" w:line="240" w:lineRule="auto"/>
        <w:ind w:left="924" w:hanging="357"/>
        <w:rPr>
          <w:rFonts w:ascii="Arial Narrow" w:hAnsi="Arial Narrow"/>
          <w:sz w:val="18"/>
          <w:szCs w:val="18"/>
        </w:rPr>
      </w:pPr>
      <w:r w:rsidRPr="00681E0F">
        <w:rPr>
          <w:rFonts w:ascii="Arial Narrow" w:hAnsi="Arial Narrow"/>
        </w:rPr>
        <w:t>The information that is set out in the federal tax form(s) checked below</w:t>
      </w:r>
      <w:r>
        <w:rPr>
          <w:rFonts w:ascii="Arial Narrow" w:hAnsi="Arial Narrow"/>
          <w:color w:val="FF0000"/>
        </w:rPr>
        <w:t xml:space="preserve"> </w:t>
      </w:r>
      <w:r w:rsidRPr="00681E0F">
        <w:rPr>
          <w:rFonts w:ascii="Arial Narrow" w:hAnsi="Arial Narrow"/>
        </w:rPr>
        <w:t xml:space="preserve">is requested for the following taxation year(s) unless otherwise specified beside the specific form: </w:t>
      </w:r>
    </w:p>
    <w:p w14:paraId="7B51CF00" w14:textId="77777777" w:rsidR="003C785C" w:rsidRPr="00681E0F" w:rsidRDefault="003C785C" w:rsidP="003C785C">
      <w:pPr>
        <w:pStyle w:val="ListParagraph"/>
        <w:spacing w:after="0" w:line="240" w:lineRule="auto"/>
        <w:ind w:left="924"/>
        <w:rPr>
          <w:rFonts w:ascii="Arial Narrow" w:hAnsi="Arial Narrow"/>
          <w:sz w:val="18"/>
          <w:szCs w:val="18"/>
        </w:rPr>
      </w:pPr>
    </w:p>
    <w:p w14:paraId="0C7F3335" w14:textId="77777777" w:rsidR="003C785C" w:rsidRPr="00F115F4" w:rsidRDefault="003C785C" w:rsidP="003C785C">
      <w:pPr>
        <w:pStyle w:val="NoSpacing"/>
        <w:ind w:left="144" w:right="144"/>
        <w:jc w:val="center"/>
        <w:rPr>
          <w:rFonts w:ascii="Arial Narrow" w:hAnsi="Arial Narrow"/>
        </w:rPr>
      </w:pPr>
      <w:r w:rsidRPr="00F115F4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>__</w:t>
      </w:r>
    </w:p>
    <w:p w14:paraId="629CEF49" w14:textId="43708F75" w:rsidR="00710F8B" w:rsidRDefault="003C785C" w:rsidP="00BB3237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  <w:r w:rsidRPr="00F115F4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i/>
          <w:iCs/>
          <w:sz w:val="18"/>
          <w:szCs w:val="18"/>
        </w:rPr>
        <w:t>Specific taxation year(s) the information is requested</w:t>
      </w:r>
      <w:r w:rsidRPr="00F115F4">
        <w:rPr>
          <w:rFonts w:ascii="Arial Narrow" w:hAnsi="Arial Narrow"/>
          <w:sz w:val="18"/>
          <w:szCs w:val="18"/>
        </w:rPr>
        <w:t>)</w:t>
      </w:r>
    </w:p>
    <w:p w14:paraId="503C5AAA" w14:textId="77777777" w:rsidR="00710F8B" w:rsidRDefault="00710F8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14:paraId="4E919E3E" w14:textId="77777777" w:rsidR="003C785C" w:rsidRDefault="003C785C" w:rsidP="00BB3237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</w:p>
    <w:p w14:paraId="48122897" w14:textId="77777777" w:rsidR="00BB3237" w:rsidRPr="00BB3237" w:rsidRDefault="00BB3237" w:rsidP="00BB3237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</w:p>
    <w:p w14:paraId="0C3E95AB" w14:textId="77777777" w:rsidR="00BB3237" w:rsidRPr="00681E0F" w:rsidRDefault="00BB3237" w:rsidP="00BB3237">
      <w:pPr>
        <w:pStyle w:val="NoSpacing"/>
        <w:ind w:left="144" w:right="144"/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8957" w:type="dxa"/>
        <w:tblInd w:w="562" w:type="dxa"/>
        <w:tblLook w:val="04A0" w:firstRow="1" w:lastRow="0" w:firstColumn="1" w:lastColumn="0" w:noHBand="0" w:noVBand="1"/>
      </w:tblPr>
      <w:tblGrid>
        <w:gridCol w:w="7371"/>
        <w:gridCol w:w="1586"/>
      </w:tblGrid>
      <w:tr w:rsidR="00BB3237" w:rsidRPr="00681E0F" w14:paraId="7C729ACC" w14:textId="77777777" w:rsidTr="00730EDB">
        <w:tc>
          <w:tcPr>
            <w:tcW w:w="7371" w:type="dxa"/>
            <w:shd w:val="clear" w:color="auto" w:fill="auto"/>
          </w:tcPr>
          <w:p w14:paraId="5800756B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b/>
                <w:szCs w:val="18"/>
              </w:rPr>
            </w:pPr>
            <w:r w:rsidRPr="00681E0F">
              <w:rPr>
                <w:rFonts w:ascii="Arial Narrow" w:hAnsi="Arial Narrow"/>
                <w:b/>
                <w:szCs w:val="18"/>
              </w:rPr>
              <w:t>Federal Tax Form(s)</w:t>
            </w:r>
          </w:p>
        </w:tc>
        <w:tc>
          <w:tcPr>
            <w:tcW w:w="1586" w:type="dxa"/>
            <w:shd w:val="clear" w:color="auto" w:fill="auto"/>
          </w:tcPr>
          <w:p w14:paraId="24A581D5" w14:textId="77777777" w:rsidR="00BB3237" w:rsidRPr="00681E0F" w:rsidRDefault="00BB3237" w:rsidP="00730EDB">
            <w:pPr>
              <w:rPr>
                <w:rFonts w:ascii="Arial Narrow" w:hAnsi="Arial Narrow"/>
                <w:b/>
                <w:szCs w:val="18"/>
              </w:rPr>
            </w:pPr>
            <w:r w:rsidRPr="00681E0F">
              <w:rPr>
                <w:rFonts w:ascii="Arial Narrow" w:hAnsi="Arial Narrow"/>
                <w:b/>
                <w:szCs w:val="18"/>
              </w:rPr>
              <w:t xml:space="preserve">Year(s) requested (if different than above) </w:t>
            </w:r>
          </w:p>
        </w:tc>
      </w:tr>
      <w:tr w:rsidR="00BB3237" w:rsidRPr="00681E0F" w14:paraId="60CE027D" w14:textId="77777777" w:rsidTr="00730EDB">
        <w:tc>
          <w:tcPr>
            <w:tcW w:w="7371" w:type="dxa"/>
          </w:tcPr>
          <w:p w14:paraId="53A97CD1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  <w:r>
              <w:rPr>
                <w:rFonts w:ascii="Arial Narrow" w:hAnsi="Arial Narrow"/>
                <w:szCs w:val="18"/>
              </w:rPr>
              <w:t>T2</w:t>
            </w:r>
            <w:r w:rsidRPr="00681E0F">
              <w:rPr>
                <w:rFonts w:ascii="Arial Narrow" w:hAnsi="Arial Narrow"/>
                <w:szCs w:val="18"/>
              </w:rPr>
              <w:t>–</w:t>
            </w:r>
            <w:r>
              <w:rPr>
                <w:rFonts w:ascii="Arial Narrow" w:hAnsi="Arial Narrow"/>
                <w:szCs w:val="18"/>
              </w:rPr>
              <w:t xml:space="preserve"> Corporation Income Tax Return</w:t>
            </w:r>
          </w:p>
        </w:tc>
        <w:tc>
          <w:tcPr>
            <w:tcW w:w="1586" w:type="dxa"/>
          </w:tcPr>
          <w:p w14:paraId="28264FBE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B3237" w:rsidRPr="00681E0F" w14:paraId="4B84E7CB" w14:textId="77777777" w:rsidTr="00730EDB">
        <w:tc>
          <w:tcPr>
            <w:tcW w:w="7371" w:type="dxa"/>
          </w:tcPr>
          <w:p w14:paraId="5A4266C6" w14:textId="77777777" w:rsidR="00BB3237" w:rsidRPr="00681E0F" w:rsidRDefault="00BB3237" w:rsidP="00730EDB">
            <w:pPr>
              <w:ind w:left="794" w:hanging="227"/>
              <w:jc w:val="both"/>
              <w:rPr>
                <w:rFonts w:ascii="Arial Narrow" w:hAnsi="Arial Narro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1 – </w:t>
            </w:r>
            <w:r>
              <w:rPr>
                <w:rFonts w:ascii="Arial Narrow" w:hAnsi="Arial Narrow"/>
                <w:szCs w:val="18"/>
              </w:rPr>
              <w:t xml:space="preserve">Net Income (loss) for Income Tax Purposes </w:t>
            </w:r>
            <w:r w:rsidRPr="00681E0F">
              <w:rPr>
                <w:rFonts w:ascii="Arial Narrow" w:hAnsi="Arial Narrow"/>
                <w:szCs w:val="18"/>
              </w:rPr>
              <w:t xml:space="preserve"> </w:t>
            </w:r>
          </w:p>
        </w:tc>
        <w:tc>
          <w:tcPr>
            <w:tcW w:w="1586" w:type="dxa"/>
          </w:tcPr>
          <w:p w14:paraId="406DB350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B3237" w:rsidRPr="00681E0F" w14:paraId="09E063E1" w14:textId="77777777" w:rsidTr="00730EDB">
        <w:tc>
          <w:tcPr>
            <w:tcW w:w="7371" w:type="dxa"/>
          </w:tcPr>
          <w:p w14:paraId="44BD2785" w14:textId="77777777" w:rsidR="00BB3237" w:rsidRPr="00681E0F" w:rsidRDefault="00BB3237" w:rsidP="00730EDB">
            <w:pPr>
              <w:ind w:left="794" w:hanging="227"/>
              <w:jc w:val="both"/>
              <w:rPr>
                <w:rFonts w:ascii="Arial Narrow" w:hAnsi="Arial Narrow"/>
                <w:i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</w:t>
            </w:r>
            <w:r>
              <w:rPr>
                <w:rFonts w:ascii="Arial Narrow" w:hAnsi="Arial Narrow"/>
                <w:szCs w:val="18"/>
              </w:rPr>
              <w:t>5</w:t>
            </w:r>
            <w:r w:rsidRPr="00681E0F">
              <w:rPr>
                <w:rFonts w:ascii="Arial Narrow" w:hAnsi="Arial Narrow"/>
                <w:szCs w:val="18"/>
              </w:rPr>
              <w:t xml:space="preserve"> – </w:t>
            </w:r>
            <w:r>
              <w:rPr>
                <w:rFonts w:ascii="Arial Narrow" w:hAnsi="Arial Narrow"/>
                <w:szCs w:val="18"/>
              </w:rPr>
              <w:t xml:space="preserve">Tax Calculation Supplementary </w:t>
            </w:r>
            <w:r w:rsidRPr="00681E0F">
              <w:rPr>
                <w:rFonts w:ascii="Arial Narrow" w:hAnsi="Arial Narrow"/>
                <w:szCs w:val="18"/>
              </w:rPr>
              <w:t>–</w:t>
            </w:r>
            <w:r>
              <w:rPr>
                <w:rFonts w:ascii="Arial Narrow" w:hAnsi="Arial Narrow"/>
                <w:szCs w:val="18"/>
              </w:rPr>
              <w:t xml:space="preserve"> Corporations (this provides details of any provincial tax or credits)</w:t>
            </w:r>
          </w:p>
        </w:tc>
        <w:tc>
          <w:tcPr>
            <w:tcW w:w="1586" w:type="dxa"/>
          </w:tcPr>
          <w:p w14:paraId="27A1EBD0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B3237" w:rsidRPr="00681E0F" w14:paraId="53CE7831" w14:textId="77777777" w:rsidTr="00730EDB">
        <w:tc>
          <w:tcPr>
            <w:tcW w:w="7371" w:type="dxa"/>
          </w:tcPr>
          <w:p w14:paraId="00647600" w14:textId="77777777" w:rsidR="00BB3237" w:rsidRPr="00681E0F" w:rsidRDefault="00BB3237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</w:t>
            </w:r>
            <w:r>
              <w:rPr>
                <w:rFonts w:ascii="Arial Narrow" w:hAnsi="Arial Narrow"/>
                <w:szCs w:val="18"/>
              </w:rPr>
              <w:t xml:space="preserve">6 </w:t>
            </w:r>
            <w:r w:rsidRPr="00681E0F">
              <w:rPr>
                <w:rFonts w:ascii="Arial Narrow" w:hAnsi="Arial Narrow"/>
                <w:szCs w:val="18"/>
              </w:rPr>
              <w:t xml:space="preserve">– </w:t>
            </w:r>
            <w:r>
              <w:rPr>
                <w:rFonts w:ascii="Arial Narrow" w:hAnsi="Arial Narrow"/>
                <w:szCs w:val="18"/>
              </w:rPr>
              <w:t>Summary of Dispositions of Capital Property</w:t>
            </w:r>
          </w:p>
        </w:tc>
        <w:tc>
          <w:tcPr>
            <w:tcW w:w="1586" w:type="dxa"/>
          </w:tcPr>
          <w:p w14:paraId="290F8783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B3237" w:rsidRPr="00681E0F" w14:paraId="0911B03C" w14:textId="77777777" w:rsidTr="00730EDB">
        <w:tc>
          <w:tcPr>
            <w:tcW w:w="7371" w:type="dxa"/>
          </w:tcPr>
          <w:p w14:paraId="32E5E298" w14:textId="77777777" w:rsidR="00BB3237" w:rsidRPr="00681E0F" w:rsidRDefault="00BB3237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</w:t>
            </w:r>
            <w:r>
              <w:rPr>
                <w:rFonts w:ascii="Arial Narrow" w:hAnsi="Arial Narrow"/>
                <w:szCs w:val="18"/>
              </w:rPr>
              <w:t xml:space="preserve">100 </w:t>
            </w:r>
            <w:r w:rsidRPr="00681E0F">
              <w:rPr>
                <w:rFonts w:ascii="Arial Narrow" w:hAnsi="Arial Narrow"/>
                <w:szCs w:val="18"/>
              </w:rPr>
              <w:t xml:space="preserve">– </w:t>
            </w:r>
            <w:r>
              <w:rPr>
                <w:rFonts w:ascii="Arial Narrow" w:hAnsi="Arial Narrow"/>
                <w:szCs w:val="18"/>
              </w:rPr>
              <w:t>Balance Sheet Information</w:t>
            </w:r>
          </w:p>
        </w:tc>
        <w:tc>
          <w:tcPr>
            <w:tcW w:w="1586" w:type="dxa"/>
          </w:tcPr>
          <w:p w14:paraId="38329F2F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B3237" w:rsidRPr="00681E0F" w14:paraId="1AA919AE" w14:textId="77777777" w:rsidTr="00730EDB">
        <w:tc>
          <w:tcPr>
            <w:tcW w:w="7371" w:type="dxa"/>
          </w:tcPr>
          <w:p w14:paraId="06A29F54" w14:textId="77777777" w:rsidR="00BB3237" w:rsidRPr="00681E0F" w:rsidRDefault="00BB3237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</w:t>
            </w:r>
            <w:r>
              <w:rPr>
                <w:rFonts w:ascii="Arial Narrow" w:hAnsi="Arial Narrow"/>
                <w:szCs w:val="18"/>
              </w:rPr>
              <w:t xml:space="preserve">50 </w:t>
            </w:r>
            <w:r w:rsidRPr="00681E0F">
              <w:rPr>
                <w:rFonts w:ascii="Arial Narrow" w:hAnsi="Arial Narrow"/>
                <w:szCs w:val="18"/>
              </w:rPr>
              <w:t xml:space="preserve">– </w:t>
            </w:r>
            <w:r>
              <w:rPr>
                <w:rFonts w:ascii="Arial Narrow" w:hAnsi="Arial Narrow"/>
                <w:szCs w:val="18"/>
              </w:rPr>
              <w:t>Shareholder Information</w:t>
            </w:r>
          </w:p>
        </w:tc>
        <w:tc>
          <w:tcPr>
            <w:tcW w:w="1586" w:type="dxa"/>
          </w:tcPr>
          <w:p w14:paraId="27C70F77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  <w:tr w:rsidR="00BB3237" w:rsidRPr="00681E0F" w14:paraId="798BDF3D" w14:textId="77777777" w:rsidTr="00730EDB">
        <w:tc>
          <w:tcPr>
            <w:tcW w:w="7371" w:type="dxa"/>
          </w:tcPr>
          <w:p w14:paraId="644AECB2" w14:textId="77777777" w:rsidR="00BB3237" w:rsidRPr="00681E0F" w:rsidRDefault="00BB3237" w:rsidP="00730EDB">
            <w:pPr>
              <w:ind w:left="794" w:hanging="227"/>
              <w:jc w:val="both"/>
              <w:rPr>
                <w:rFonts w:ascii="Arial Narrow" w:hAnsi="Arial Narrow" w:cs="Courier New"/>
                <w:szCs w:val="18"/>
              </w:rPr>
            </w:pPr>
            <w:r w:rsidRPr="00681E0F">
              <w:rPr>
                <w:rFonts w:ascii="Arial Narrow" w:hAnsi="Arial Narrow" w:cs="Courier New"/>
                <w:szCs w:val="18"/>
              </w:rPr>
              <w:t>□</w:t>
            </w:r>
            <w:r w:rsidRPr="00681E0F">
              <w:rPr>
                <w:rFonts w:ascii="Arial Narrow" w:hAnsi="Arial Narrow"/>
                <w:szCs w:val="18"/>
              </w:rPr>
              <w:t xml:space="preserve"> Schedule </w:t>
            </w:r>
            <w:r>
              <w:rPr>
                <w:rFonts w:ascii="Arial Narrow" w:hAnsi="Arial Narrow"/>
                <w:szCs w:val="18"/>
              </w:rPr>
              <w:t xml:space="preserve">125 </w:t>
            </w:r>
            <w:r w:rsidRPr="00681E0F">
              <w:rPr>
                <w:rFonts w:ascii="Arial Narrow" w:hAnsi="Arial Narrow"/>
                <w:szCs w:val="18"/>
              </w:rPr>
              <w:t xml:space="preserve">– </w:t>
            </w:r>
            <w:r>
              <w:rPr>
                <w:rFonts w:ascii="Arial Narrow" w:hAnsi="Arial Narrow"/>
                <w:szCs w:val="18"/>
              </w:rPr>
              <w:t>Income Statement Information</w:t>
            </w:r>
          </w:p>
        </w:tc>
        <w:tc>
          <w:tcPr>
            <w:tcW w:w="1586" w:type="dxa"/>
          </w:tcPr>
          <w:p w14:paraId="29674341" w14:textId="77777777" w:rsidR="00BB3237" w:rsidRPr="00681E0F" w:rsidRDefault="00BB3237" w:rsidP="00730EDB">
            <w:pPr>
              <w:jc w:val="both"/>
              <w:rPr>
                <w:rFonts w:ascii="Arial Narrow" w:hAnsi="Arial Narrow"/>
                <w:i/>
                <w:szCs w:val="18"/>
              </w:rPr>
            </w:pPr>
          </w:p>
        </w:tc>
      </w:tr>
    </w:tbl>
    <w:p w14:paraId="06002412" w14:textId="77777777" w:rsidR="00BB3237" w:rsidRDefault="00BB3237" w:rsidP="00BB3237">
      <w:pPr>
        <w:pStyle w:val="NoSpacing"/>
        <w:ind w:right="144"/>
        <w:rPr>
          <w:rFonts w:ascii="Arial Narrow" w:hAnsi="Arial Narrow"/>
        </w:rPr>
      </w:pPr>
    </w:p>
    <w:p w14:paraId="4E747239" w14:textId="77777777" w:rsidR="00BB3237" w:rsidRDefault="00BB3237" w:rsidP="00BB3237">
      <w:pPr>
        <w:pStyle w:val="NoSpacing"/>
        <w:rPr>
          <w:sz w:val="14"/>
        </w:rPr>
      </w:pPr>
    </w:p>
    <w:p w14:paraId="477743FE" w14:textId="27934030" w:rsidR="00F53BD7" w:rsidRDefault="00F53BD7" w:rsidP="00767D68">
      <w:pPr>
        <w:pStyle w:val="NoSpacing"/>
        <w:rPr>
          <w:sz w:val="14"/>
        </w:rPr>
      </w:pPr>
    </w:p>
    <w:sectPr w:rsidR="00F53BD7" w:rsidSect="00F9405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645F" w14:textId="77777777" w:rsidR="005070F7" w:rsidRDefault="005070F7" w:rsidP="00E14788">
      <w:pPr>
        <w:spacing w:after="0" w:line="240" w:lineRule="auto"/>
      </w:pPr>
      <w:r>
        <w:separator/>
      </w:r>
    </w:p>
  </w:endnote>
  <w:endnote w:type="continuationSeparator" w:id="0">
    <w:p w14:paraId="776088C0" w14:textId="77777777" w:rsidR="005070F7" w:rsidRDefault="005070F7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5FE" w14:textId="77777777" w:rsidR="0023219A" w:rsidRDefault="00232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F902" w14:textId="599D157C"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 w:rsidR="007E4C5D">
      <w:rPr>
        <w:rFonts w:ascii="Arial Narrow" w:hAnsi="Arial Narrow"/>
        <w:b/>
        <w:sz w:val="20"/>
        <w:szCs w:val="20"/>
      </w:rPr>
      <w:t>(</w:t>
    </w:r>
    <w:r w:rsidR="00552295">
      <w:rPr>
        <w:rFonts w:ascii="Arial Narrow" w:hAnsi="Arial Narrow"/>
        <w:b/>
        <w:sz w:val="20"/>
        <w:szCs w:val="20"/>
      </w:rPr>
      <w:t>January 2026</w:t>
    </w:r>
    <w:r w:rsidR="007E4C5D">
      <w:rPr>
        <w:rFonts w:ascii="Arial Narrow" w:hAnsi="Arial Narrow"/>
        <w:b/>
        <w:sz w:val="20"/>
        <w:szCs w:val="20"/>
      </w:rPr>
      <w:t>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39598413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33EB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  <w:r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14:paraId="3B9297E5" w14:textId="77777777" w:rsidR="00203772" w:rsidRDefault="00203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6929" w14:textId="77777777" w:rsidR="0023219A" w:rsidRDefault="002321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2E36" w14:textId="77777777" w:rsidR="00203772" w:rsidRDefault="00203772">
    <w:pPr>
      <w:pStyle w:val="Footer"/>
    </w:pPr>
  </w:p>
  <w:p w14:paraId="09508D03" w14:textId="77777777" w:rsidR="00203772" w:rsidRDefault="0020377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70D5" w14:textId="132C6330" w:rsidR="00203772" w:rsidRPr="00350D0A" w:rsidRDefault="00203772" w:rsidP="00FE3B37">
    <w:pPr>
      <w:pStyle w:val="Footer"/>
      <w:tabs>
        <w:tab w:val="clear" w:pos="9360"/>
        <w:tab w:val="left" w:pos="65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350D0A">
      <w:rPr>
        <w:rFonts w:ascii="Arial Narrow" w:hAnsi="Arial Narrow"/>
        <w:b/>
        <w:i/>
        <w:sz w:val="20"/>
        <w:szCs w:val="20"/>
      </w:rPr>
      <w:t>Rules of the Supreme Court, 1986</w:t>
    </w:r>
    <w:r w:rsidRPr="00350D0A">
      <w:rPr>
        <w:rFonts w:ascii="Arial Narrow" w:hAnsi="Arial Narrow"/>
        <w:b/>
        <w:sz w:val="20"/>
        <w:szCs w:val="20"/>
      </w:rPr>
      <w:t xml:space="preserve"> </w:t>
    </w:r>
    <w:r w:rsidRPr="00350D0A">
      <w:rPr>
        <w:rFonts w:ascii="Arial Narrow" w:hAnsi="Arial Narrow"/>
        <w:b/>
        <w:sz w:val="20"/>
        <w:szCs w:val="20"/>
      </w:rPr>
      <w:tab/>
    </w:r>
    <w:r w:rsidR="007E4C5D">
      <w:rPr>
        <w:rFonts w:ascii="Arial Narrow" w:hAnsi="Arial Narrow"/>
        <w:b/>
        <w:sz w:val="20"/>
        <w:szCs w:val="20"/>
      </w:rPr>
      <w:t>(</w:t>
    </w:r>
    <w:r w:rsidR="00552295">
      <w:rPr>
        <w:rFonts w:ascii="Arial Narrow" w:hAnsi="Arial Narrow"/>
        <w:b/>
        <w:sz w:val="20"/>
        <w:szCs w:val="20"/>
      </w:rPr>
      <w:t xml:space="preserve">January </w:t>
    </w:r>
    <w:r w:rsidR="00552295">
      <w:rPr>
        <w:rFonts w:ascii="Arial Narrow" w:hAnsi="Arial Narrow"/>
        <w:b/>
        <w:sz w:val="20"/>
        <w:szCs w:val="20"/>
      </w:rPr>
      <w:t>2026</w:t>
    </w:r>
    <w:r w:rsidR="007E4C5D">
      <w:rPr>
        <w:rFonts w:ascii="Arial Narrow" w:hAnsi="Arial Narrow"/>
        <w:b/>
        <w:sz w:val="20"/>
        <w:szCs w:val="20"/>
      </w:rPr>
      <w:t>)</w:t>
    </w:r>
    <w:r w:rsidRPr="00350D0A"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89550732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350D0A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0D0A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0D0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33EB1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0D0A">
          <w:rPr>
            <w:rFonts w:ascii="Arial Narrow" w:hAnsi="Arial Narrow"/>
            <w:b/>
            <w:sz w:val="20"/>
            <w:szCs w:val="20"/>
          </w:rPr>
          <w:fldChar w:fldCharType="end"/>
        </w:r>
      </w:sdtContent>
    </w:sdt>
  </w:p>
  <w:p w14:paraId="7E818D7E" w14:textId="77777777" w:rsidR="00203772" w:rsidRDefault="0020377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F0C1" w14:textId="77777777" w:rsidR="00203772" w:rsidRDefault="0020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719F" w14:textId="77777777" w:rsidR="005070F7" w:rsidRDefault="005070F7" w:rsidP="00E14788">
      <w:pPr>
        <w:spacing w:after="0" w:line="240" w:lineRule="auto"/>
      </w:pPr>
      <w:r>
        <w:separator/>
      </w:r>
    </w:p>
  </w:footnote>
  <w:footnote w:type="continuationSeparator" w:id="0">
    <w:p w14:paraId="078FA83F" w14:textId="77777777" w:rsidR="005070F7" w:rsidRDefault="005070F7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C1CE" w14:textId="77777777" w:rsidR="0023219A" w:rsidRDefault="00232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809D" w14:textId="717E87FA" w:rsidR="00450AD1" w:rsidRPr="00450AD1" w:rsidRDefault="00450AD1" w:rsidP="00450AD1">
    <w:pPr>
      <w:pStyle w:val="Header"/>
      <w:tabs>
        <w:tab w:val="right" w:pos="10080"/>
      </w:tabs>
      <w:ind w:left="-720" w:right="-720"/>
      <w:jc w:val="both"/>
      <w:rPr>
        <w:rFonts w:ascii="Arial Narrow" w:hAnsi="Arial Narrow"/>
        <w:b/>
        <w:sz w:val="14"/>
        <w:szCs w:val="14"/>
      </w:rPr>
    </w:pPr>
    <w:bookmarkStart w:id="0" w:name="_Hlk183006524"/>
    <w:r w:rsidRPr="00450AD1">
      <w:rPr>
        <w:rFonts w:ascii="Arial Narrow" w:hAnsi="Arial Narrow"/>
        <w:b/>
        <w:sz w:val="14"/>
        <w:szCs w:val="14"/>
      </w:rPr>
      <w:t xml:space="preserve">Order (FOAEAA) – Establishment and Variation of Support Provision (Family </w:t>
    </w:r>
    <w:proofErr w:type="gramStart"/>
    <w:r w:rsidRPr="00450AD1">
      <w:rPr>
        <w:rFonts w:ascii="Arial Narrow" w:hAnsi="Arial Narrow"/>
        <w:b/>
        <w:sz w:val="14"/>
        <w:szCs w:val="14"/>
      </w:rPr>
      <w:t xml:space="preserve">Law)   </w:t>
    </w:r>
    <w:proofErr w:type="gramEnd"/>
    <w:r w:rsidRPr="00450AD1">
      <w:rPr>
        <w:rFonts w:ascii="Arial Narrow" w:hAnsi="Arial Narrow"/>
        <w:b/>
        <w:sz w:val="14"/>
        <w:szCs w:val="14"/>
      </w:rPr>
      <w:t xml:space="preserve">                                                                                                                     Supreme Court of Newfoundland and Labrador</w:t>
    </w:r>
  </w:p>
  <w:bookmarkEnd w:id="0"/>
  <w:p w14:paraId="22CC0707" w14:textId="30B41287" w:rsidR="00203772" w:rsidRPr="00450AD1" w:rsidRDefault="00203772" w:rsidP="00450A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0204" w14:textId="77777777" w:rsidR="0023219A" w:rsidRDefault="002321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7A15" w14:textId="77777777" w:rsidR="00203772" w:rsidRDefault="00203772">
    <w:pPr>
      <w:pStyle w:val="Header"/>
    </w:pPr>
  </w:p>
  <w:p w14:paraId="6C7B337F" w14:textId="77777777" w:rsidR="00203772" w:rsidRDefault="0020377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2033" w14:textId="51D6FEAF" w:rsidR="00203772" w:rsidRPr="00450AD1" w:rsidRDefault="00450AD1" w:rsidP="00450AD1">
    <w:pPr>
      <w:pStyle w:val="Header"/>
      <w:tabs>
        <w:tab w:val="right" w:pos="10080"/>
      </w:tabs>
      <w:ind w:left="-720" w:right="-720"/>
      <w:jc w:val="both"/>
      <w:rPr>
        <w:rFonts w:ascii="Arial Narrow" w:hAnsi="Arial Narrow"/>
        <w:b/>
        <w:sz w:val="14"/>
        <w:szCs w:val="14"/>
      </w:rPr>
    </w:pPr>
    <w:r w:rsidRPr="00450AD1">
      <w:rPr>
        <w:rFonts w:ascii="Arial Narrow" w:hAnsi="Arial Narrow"/>
        <w:b/>
        <w:sz w:val="14"/>
        <w:szCs w:val="14"/>
      </w:rPr>
      <w:t xml:space="preserve">Order (FOAEAA) – Establishment and Variation of Support Provision (Family </w:t>
    </w:r>
    <w:proofErr w:type="gramStart"/>
    <w:r w:rsidRPr="00450AD1">
      <w:rPr>
        <w:rFonts w:ascii="Arial Narrow" w:hAnsi="Arial Narrow"/>
        <w:b/>
        <w:sz w:val="14"/>
        <w:szCs w:val="14"/>
      </w:rPr>
      <w:t xml:space="preserve">Law)   </w:t>
    </w:r>
    <w:proofErr w:type="gramEnd"/>
    <w:r w:rsidRPr="00450AD1">
      <w:rPr>
        <w:rFonts w:ascii="Arial Narrow" w:hAnsi="Arial Narrow"/>
        <w:b/>
        <w:sz w:val="14"/>
        <w:szCs w:val="14"/>
      </w:rPr>
      <w:t xml:space="preserve">                                                                                                                     Supreme Court of Newfoundland and Labrador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F291" w14:textId="77777777" w:rsidR="00203772" w:rsidRDefault="00203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FB"/>
    <w:multiLevelType w:val="hybridMultilevel"/>
    <w:tmpl w:val="36C0F084"/>
    <w:lvl w:ilvl="0" w:tplc="A8DEFF66">
      <w:numFmt w:val="bullet"/>
      <w:lvlText w:val=""/>
      <w:lvlJc w:val="left"/>
      <w:pPr>
        <w:ind w:left="8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EAE"/>
    <w:multiLevelType w:val="hybridMultilevel"/>
    <w:tmpl w:val="1E82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526"/>
    <w:multiLevelType w:val="hybridMultilevel"/>
    <w:tmpl w:val="071E7B76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44D6"/>
    <w:multiLevelType w:val="hybridMultilevel"/>
    <w:tmpl w:val="9A927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31A09"/>
    <w:multiLevelType w:val="hybridMultilevel"/>
    <w:tmpl w:val="674655E6"/>
    <w:lvl w:ilvl="0" w:tplc="A8DEFF66">
      <w:numFmt w:val="bullet"/>
      <w:lvlText w:val=""/>
      <w:lvlJc w:val="left"/>
      <w:pPr>
        <w:ind w:left="8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 w15:restartNumberingAfterBreak="0">
    <w:nsid w:val="35E85661"/>
    <w:multiLevelType w:val="hybridMultilevel"/>
    <w:tmpl w:val="F2A41FFC"/>
    <w:lvl w:ilvl="0" w:tplc="A8DEFF66">
      <w:numFmt w:val="bullet"/>
      <w:lvlText w:val="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618A4"/>
    <w:multiLevelType w:val="hybridMultilevel"/>
    <w:tmpl w:val="311ED1F0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72BB9"/>
    <w:multiLevelType w:val="hybridMultilevel"/>
    <w:tmpl w:val="1520DF18"/>
    <w:lvl w:ilvl="0" w:tplc="D85CE65C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77048"/>
    <w:multiLevelType w:val="hybridMultilevel"/>
    <w:tmpl w:val="6FDCD6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7FD6693"/>
    <w:multiLevelType w:val="hybridMultilevel"/>
    <w:tmpl w:val="20F83ABE"/>
    <w:lvl w:ilvl="0" w:tplc="A24A87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E284C"/>
    <w:multiLevelType w:val="hybridMultilevel"/>
    <w:tmpl w:val="5EB01D8E"/>
    <w:lvl w:ilvl="0" w:tplc="A8DEFF66">
      <w:numFmt w:val="bullet"/>
      <w:lvlText w:val=""/>
      <w:lvlJc w:val="left"/>
      <w:pPr>
        <w:ind w:left="1296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DE235F"/>
    <w:multiLevelType w:val="hybridMultilevel"/>
    <w:tmpl w:val="9A92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D5303"/>
    <w:multiLevelType w:val="hybridMultilevel"/>
    <w:tmpl w:val="84C61DDC"/>
    <w:lvl w:ilvl="0" w:tplc="A8DEFF66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83096"/>
    <w:multiLevelType w:val="hybridMultilevel"/>
    <w:tmpl w:val="E796F4F2"/>
    <w:lvl w:ilvl="0" w:tplc="19BC9516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9048D"/>
    <w:multiLevelType w:val="hybridMultilevel"/>
    <w:tmpl w:val="6088CB36"/>
    <w:lvl w:ilvl="0" w:tplc="A8DEFF66">
      <w:numFmt w:val="bullet"/>
      <w:lvlText w:val=""/>
      <w:lvlJc w:val="left"/>
      <w:pPr>
        <w:ind w:left="8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7BA719C2"/>
    <w:multiLevelType w:val="hybridMultilevel"/>
    <w:tmpl w:val="BB32152C"/>
    <w:lvl w:ilvl="0" w:tplc="D09C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956343">
    <w:abstractNumId w:val="5"/>
  </w:num>
  <w:num w:numId="2" w16cid:durableId="45033434">
    <w:abstractNumId w:val="22"/>
  </w:num>
  <w:num w:numId="3" w16cid:durableId="240455016">
    <w:abstractNumId w:val="26"/>
  </w:num>
  <w:num w:numId="4" w16cid:durableId="953515236">
    <w:abstractNumId w:val="17"/>
  </w:num>
  <w:num w:numId="5" w16cid:durableId="39986543">
    <w:abstractNumId w:val="27"/>
  </w:num>
  <w:num w:numId="6" w16cid:durableId="1068303662">
    <w:abstractNumId w:val="23"/>
  </w:num>
  <w:num w:numId="7" w16cid:durableId="2079355626">
    <w:abstractNumId w:val="21"/>
  </w:num>
  <w:num w:numId="8" w16cid:durableId="785664577">
    <w:abstractNumId w:val="1"/>
  </w:num>
  <w:num w:numId="9" w16cid:durableId="1157767608">
    <w:abstractNumId w:val="25"/>
  </w:num>
  <w:num w:numId="10" w16cid:durableId="1279337234">
    <w:abstractNumId w:val="11"/>
  </w:num>
  <w:num w:numId="11" w16cid:durableId="576748870">
    <w:abstractNumId w:val="13"/>
  </w:num>
  <w:num w:numId="12" w16cid:durableId="1025324784">
    <w:abstractNumId w:val="6"/>
  </w:num>
  <w:num w:numId="13" w16cid:durableId="1539581251">
    <w:abstractNumId w:val="9"/>
  </w:num>
  <w:num w:numId="14" w16cid:durableId="1832452757">
    <w:abstractNumId w:val="20"/>
  </w:num>
  <w:num w:numId="15" w16cid:durableId="868953362">
    <w:abstractNumId w:val="14"/>
  </w:num>
  <w:num w:numId="16" w16cid:durableId="537090819">
    <w:abstractNumId w:val="10"/>
  </w:num>
  <w:num w:numId="17" w16cid:durableId="1843661985">
    <w:abstractNumId w:val="29"/>
  </w:num>
  <w:num w:numId="18" w16cid:durableId="1920678512">
    <w:abstractNumId w:val="2"/>
  </w:num>
  <w:num w:numId="19" w16cid:durableId="1643079573">
    <w:abstractNumId w:val="8"/>
  </w:num>
  <w:num w:numId="20" w16cid:durableId="1210847689">
    <w:abstractNumId w:val="3"/>
  </w:num>
  <w:num w:numId="21" w16cid:durableId="1824395102">
    <w:abstractNumId w:val="18"/>
  </w:num>
  <w:num w:numId="22" w16cid:durableId="788471020">
    <w:abstractNumId w:val="19"/>
  </w:num>
  <w:num w:numId="23" w16cid:durableId="248078081">
    <w:abstractNumId w:val="28"/>
  </w:num>
  <w:num w:numId="24" w16cid:durableId="339894176">
    <w:abstractNumId w:val="16"/>
  </w:num>
  <w:num w:numId="25" w16cid:durableId="2002731870">
    <w:abstractNumId w:val="7"/>
  </w:num>
  <w:num w:numId="26" w16cid:durableId="2124572498">
    <w:abstractNumId w:val="0"/>
  </w:num>
  <w:num w:numId="27" w16cid:durableId="58751986">
    <w:abstractNumId w:val="15"/>
  </w:num>
  <w:num w:numId="28" w16cid:durableId="148254516">
    <w:abstractNumId w:val="24"/>
  </w:num>
  <w:num w:numId="29" w16cid:durableId="1433207063">
    <w:abstractNumId w:val="12"/>
  </w:num>
  <w:num w:numId="30" w16cid:durableId="216167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469"/>
    <w:rsid w:val="00001E7B"/>
    <w:rsid w:val="00003203"/>
    <w:rsid w:val="000033DD"/>
    <w:rsid w:val="000048D8"/>
    <w:rsid w:val="00004BE0"/>
    <w:rsid w:val="0000774C"/>
    <w:rsid w:val="000142B9"/>
    <w:rsid w:val="0002553F"/>
    <w:rsid w:val="00026E33"/>
    <w:rsid w:val="000276ED"/>
    <w:rsid w:val="00032D88"/>
    <w:rsid w:val="00034E19"/>
    <w:rsid w:val="000362E2"/>
    <w:rsid w:val="000415D4"/>
    <w:rsid w:val="00042F92"/>
    <w:rsid w:val="00056267"/>
    <w:rsid w:val="00060B3F"/>
    <w:rsid w:val="00062EF7"/>
    <w:rsid w:val="00066ED3"/>
    <w:rsid w:val="00067901"/>
    <w:rsid w:val="000779CE"/>
    <w:rsid w:val="00080973"/>
    <w:rsid w:val="00083226"/>
    <w:rsid w:val="0009585A"/>
    <w:rsid w:val="000A3CCC"/>
    <w:rsid w:val="000B052D"/>
    <w:rsid w:val="000B25E1"/>
    <w:rsid w:val="000B2B8C"/>
    <w:rsid w:val="000B5F4E"/>
    <w:rsid w:val="000B6DCF"/>
    <w:rsid w:val="000C195C"/>
    <w:rsid w:val="000C3529"/>
    <w:rsid w:val="000C7609"/>
    <w:rsid w:val="000D04DD"/>
    <w:rsid w:val="000D3C82"/>
    <w:rsid w:val="000D78CC"/>
    <w:rsid w:val="000E2D43"/>
    <w:rsid w:val="000E575A"/>
    <w:rsid w:val="000F0DFD"/>
    <w:rsid w:val="000F4031"/>
    <w:rsid w:val="000F6964"/>
    <w:rsid w:val="001002F9"/>
    <w:rsid w:val="001024B9"/>
    <w:rsid w:val="001056C3"/>
    <w:rsid w:val="0010777A"/>
    <w:rsid w:val="0011471A"/>
    <w:rsid w:val="001234BD"/>
    <w:rsid w:val="00124096"/>
    <w:rsid w:val="0012441D"/>
    <w:rsid w:val="00134829"/>
    <w:rsid w:val="00135E00"/>
    <w:rsid w:val="001422B2"/>
    <w:rsid w:val="00153240"/>
    <w:rsid w:val="00153ABA"/>
    <w:rsid w:val="001622B6"/>
    <w:rsid w:val="00163FC9"/>
    <w:rsid w:val="0017092F"/>
    <w:rsid w:val="00170F61"/>
    <w:rsid w:val="001714F6"/>
    <w:rsid w:val="00172093"/>
    <w:rsid w:val="00173D83"/>
    <w:rsid w:val="00176695"/>
    <w:rsid w:val="0019116B"/>
    <w:rsid w:val="00192981"/>
    <w:rsid w:val="00193ABB"/>
    <w:rsid w:val="00194A45"/>
    <w:rsid w:val="001975BB"/>
    <w:rsid w:val="001A7BCC"/>
    <w:rsid w:val="001B2796"/>
    <w:rsid w:val="001B4D97"/>
    <w:rsid w:val="001C3C70"/>
    <w:rsid w:val="001D599F"/>
    <w:rsid w:val="001E020C"/>
    <w:rsid w:val="001E1A2A"/>
    <w:rsid w:val="001E726B"/>
    <w:rsid w:val="001F7DD5"/>
    <w:rsid w:val="001F7E36"/>
    <w:rsid w:val="00200076"/>
    <w:rsid w:val="0020265B"/>
    <w:rsid w:val="00203014"/>
    <w:rsid w:val="00203772"/>
    <w:rsid w:val="00203903"/>
    <w:rsid w:val="00205998"/>
    <w:rsid w:val="00206E4A"/>
    <w:rsid w:val="00207F3F"/>
    <w:rsid w:val="00215A5B"/>
    <w:rsid w:val="0022197E"/>
    <w:rsid w:val="0022518B"/>
    <w:rsid w:val="002300D0"/>
    <w:rsid w:val="0023219A"/>
    <w:rsid w:val="00232A9C"/>
    <w:rsid w:val="00233D5D"/>
    <w:rsid w:val="00236405"/>
    <w:rsid w:val="00241E67"/>
    <w:rsid w:val="002467C8"/>
    <w:rsid w:val="00250428"/>
    <w:rsid w:val="00250AA7"/>
    <w:rsid w:val="002521EB"/>
    <w:rsid w:val="002555DF"/>
    <w:rsid w:val="00255F3F"/>
    <w:rsid w:val="00257B2D"/>
    <w:rsid w:val="00260468"/>
    <w:rsid w:val="0026610B"/>
    <w:rsid w:val="00267030"/>
    <w:rsid w:val="00267E1F"/>
    <w:rsid w:val="002732D1"/>
    <w:rsid w:val="002751DD"/>
    <w:rsid w:val="0028087A"/>
    <w:rsid w:val="0028563C"/>
    <w:rsid w:val="00285BC2"/>
    <w:rsid w:val="002869D3"/>
    <w:rsid w:val="00290B99"/>
    <w:rsid w:val="00294184"/>
    <w:rsid w:val="00297837"/>
    <w:rsid w:val="002B3A70"/>
    <w:rsid w:val="002C033A"/>
    <w:rsid w:val="002C7185"/>
    <w:rsid w:val="002D0084"/>
    <w:rsid w:val="002D1D90"/>
    <w:rsid w:val="002D6F25"/>
    <w:rsid w:val="002E0324"/>
    <w:rsid w:val="002E4F92"/>
    <w:rsid w:val="002E59D7"/>
    <w:rsid w:val="002E60E7"/>
    <w:rsid w:val="002E6737"/>
    <w:rsid w:val="002F0063"/>
    <w:rsid w:val="003010E7"/>
    <w:rsid w:val="0030141A"/>
    <w:rsid w:val="003031EB"/>
    <w:rsid w:val="0030507A"/>
    <w:rsid w:val="00307452"/>
    <w:rsid w:val="0031490E"/>
    <w:rsid w:val="0031531D"/>
    <w:rsid w:val="00330A61"/>
    <w:rsid w:val="003339C2"/>
    <w:rsid w:val="00341571"/>
    <w:rsid w:val="0034236A"/>
    <w:rsid w:val="0034315B"/>
    <w:rsid w:val="00350D0A"/>
    <w:rsid w:val="00355651"/>
    <w:rsid w:val="00355797"/>
    <w:rsid w:val="003579ED"/>
    <w:rsid w:val="00363F9B"/>
    <w:rsid w:val="00364076"/>
    <w:rsid w:val="003666AD"/>
    <w:rsid w:val="00372795"/>
    <w:rsid w:val="00374506"/>
    <w:rsid w:val="0037635A"/>
    <w:rsid w:val="0038122D"/>
    <w:rsid w:val="00382729"/>
    <w:rsid w:val="00385DDE"/>
    <w:rsid w:val="00386539"/>
    <w:rsid w:val="0038739F"/>
    <w:rsid w:val="00394FA4"/>
    <w:rsid w:val="00395124"/>
    <w:rsid w:val="003A21FC"/>
    <w:rsid w:val="003B0F76"/>
    <w:rsid w:val="003B4209"/>
    <w:rsid w:val="003B665C"/>
    <w:rsid w:val="003B6DE3"/>
    <w:rsid w:val="003C2EAD"/>
    <w:rsid w:val="003C4B7E"/>
    <w:rsid w:val="003C785C"/>
    <w:rsid w:val="003D164E"/>
    <w:rsid w:val="003D594B"/>
    <w:rsid w:val="003E1233"/>
    <w:rsid w:val="003E2ADA"/>
    <w:rsid w:val="003E67CE"/>
    <w:rsid w:val="003E70B1"/>
    <w:rsid w:val="003F6CEB"/>
    <w:rsid w:val="003F7DF5"/>
    <w:rsid w:val="004067E1"/>
    <w:rsid w:val="00410502"/>
    <w:rsid w:val="00411BF4"/>
    <w:rsid w:val="00413ECE"/>
    <w:rsid w:val="00413FD9"/>
    <w:rsid w:val="004151CA"/>
    <w:rsid w:val="004213ED"/>
    <w:rsid w:val="00425D71"/>
    <w:rsid w:val="00430BF0"/>
    <w:rsid w:val="00433FC8"/>
    <w:rsid w:val="00434E6A"/>
    <w:rsid w:val="004353C3"/>
    <w:rsid w:val="004378A9"/>
    <w:rsid w:val="00441C96"/>
    <w:rsid w:val="00441CD0"/>
    <w:rsid w:val="00445FEF"/>
    <w:rsid w:val="00447D3E"/>
    <w:rsid w:val="00450AD1"/>
    <w:rsid w:val="00452E84"/>
    <w:rsid w:val="004565ED"/>
    <w:rsid w:val="00462080"/>
    <w:rsid w:val="004700E8"/>
    <w:rsid w:val="00471D7E"/>
    <w:rsid w:val="00482434"/>
    <w:rsid w:val="00484935"/>
    <w:rsid w:val="00486485"/>
    <w:rsid w:val="00487D28"/>
    <w:rsid w:val="00491F66"/>
    <w:rsid w:val="00495119"/>
    <w:rsid w:val="00495BC4"/>
    <w:rsid w:val="004A3F72"/>
    <w:rsid w:val="004A72B1"/>
    <w:rsid w:val="004B25D2"/>
    <w:rsid w:val="004B2B33"/>
    <w:rsid w:val="004C1EEA"/>
    <w:rsid w:val="004C45DF"/>
    <w:rsid w:val="004D3758"/>
    <w:rsid w:val="004D5F44"/>
    <w:rsid w:val="004E23F1"/>
    <w:rsid w:val="004E369D"/>
    <w:rsid w:val="004E5173"/>
    <w:rsid w:val="004F48E3"/>
    <w:rsid w:val="004F4E90"/>
    <w:rsid w:val="004F793C"/>
    <w:rsid w:val="0050133E"/>
    <w:rsid w:val="0050328A"/>
    <w:rsid w:val="005070F7"/>
    <w:rsid w:val="00507654"/>
    <w:rsid w:val="00513FAE"/>
    <w:rsid w:val="00516C1A"/>
    <w:rsid w:val="00522AC2"/>
    <w:rsid w:val="00522FFC"/>
    <w:rsid w:val="00532296"/>
    <w:rsid w:val="00541A01"/>
    <w:rsid w:val="00545D6A"/>
    <w:rsid w:val="00546CAB"/>
    <w:rsid w:val="00547DF8"/>
    <w:rsid w:val="00552295"/>
    <w:rsid w:val="00557CBB"/>
    <w:rsid w:val="005626C6"/>
    <w:rsid w:val="00566A0E"/>
    <w:rsid w:val="0057008E"/>
    <w:rsid w:val="00571AD7"/>
    <w:rsid w:val="005737FA"/>
    <w:rsid w:val="00573BE8"/>
    <w:rsid w:val="00574743"/>
    <w:rsid w:val="005748DD"/>
    <w:rsid w:val="00577A22"/>
    <w:rsid w:val="00582A0D"/>
    <w:rsid w:val="005848FF"/>
    <w:rsid w:val="00585614"/>
    <w:rsid w:val="005913F2"/>
    <w:rsid w:val="005A0B3D"/>
    <w:rsid w:val="005A1E9B"/>
    <w:rsid w:val="005A7066"/>
    <w:rsid w:val="005A7296"/>
    <w:rsid w:val="005B1006"/>
    <w:rsid w:val="005B2C37"/>
    <w:rsid w:val="005D323B"/>
    <w:rsid w:val="005D4C74"/>
    <w:rsid w:val="005D6FF6"/>
    <w:rsid w:val="005E086A"/>
    <w:rsid w:val="005E180E"/>
    <w:rsid w:val="005F4148"/>
    <w:rsid w:val="005F51C9"/>
    <w:rsid w:val="005F5A64"/>
    <w:rsid w:val="005F5ADE"/>
    <w:rsid w:val="005F6163"/>
    <w:rsid w:val="005F6D66"/>
    <w:rsid w:val="005F7090"/>
    <w:rsid w:val="00602A9B"/>
    <w:rsid w:val="00614086"/>
    <w:rsid w:val="0061639F"/>
    <w:rsid w:val="0061646B"/>
    <w:rsid w:val="006165B3"/>
    <w:rsid w:val="006165C1"/>
    <w:rsid w:val="00616C74"/>
    <w:rsid w:val="006269B6"/>
    <w:rsid w:val="00627DAD"/>
    <w:rsid w:val="00633EB1"/>
    <w:rsid w:val="00645850"/>
    <w:rsid w:val="006556B8"/>
    <w:rsid w:val="00661569"/>
    <w:rsid w:val="00670C1D"/>
    <w:rsid w:val="006726E6"/>
    <w:rsid w:val="00673C29"/>
    <w:rsid w:val="0067642A"/>
    <w:rsid w:val="00683E02"/>
    <w:rsid w:val="00686309"/>
    <w:rsid w:val="00690FA0"/>
    <w:rsid w:val="00692730"/>
    <w:rsid w:val="006964D8"/>
    <w:rsid w:val="006A25A5"/>
    <w:rsid w:val="006A2E40"/>
    <w:rsid w:val="006A71ED"/>
    <w:rsid w:val="006A736E"/>
    <w:rsid w:val="006B0545"/>
    <w:rsid w:val="006B123B"/>
    <w:rsid w:val="006B20B3"/>
    <w:rsid w:val="006B420F"/>
    <w:rsid w:val="006C0422"/>
    <w:rsid w:val="006C6F18"/>
    <w:rsid w:val="006C6F96"/>
    <w:rsid w:val="006C7A54"/>
    <w:rsid w:val="006D167D"/>
    <w:rsid w:val="006D432C"/>
    <w:rsid w:val="006D440D"/>
    <w:rsid w:val="006D7DD9"/>
    <w:rsid w:val="006E576A"/>
    <w:rsid w:val="006F4046"/>
    <w:rsid w:val="006F5CFA"/>
    <w:rsid w:val="00701822"/>
    <w:rsid w:val="007059D7"/>
    <w:rsid w:val="00710F8B"/>
    <w:rsid w:val="007176A2"/>
    <w:rsid w:val="00717723"/>
    <w:rsid w:val="00723FC8"/>
    <w:rsid w:val="007240CB"/>
    <w:rsid w:val="00730F9B"/>
    <w:rsid w:val="00732325"/>
    <w:rsid w:val="007425B0"/>
    <w:rsid w:val="00743370"/>
    <w:rsid w:val="00746141"/>
    <w:rsid w:val="0075390A"/>
    <w:rsid w:val="00760146"/>
    <w:rsid w:val="00762A5A"/>
    <w:rsid w:val="007655E3"/>
    <w:rsid w:val="00767D68"/>
    <w:rsid w:val="00771C44"/>
    <w:rsid w:val="00772F61"/>
    <w:rsid w:val="00781B97"/>
    <w:rsid w:val="00781C8B"/>
    <w:rsid w:val="0078413E"/>
    <w:rsid w:val="00790458"/>
    <w:rsid w:val="007931EF"/>
    <w:rsid w:val="00793F05"/>
    <w:rsid w:val="007A0CAF"/>
    <w:rsid w:val="007A2D03"/>
    <w:rsid w:val="007A61A0"/>
    <w:rsid w:val="007B1A63"/>
    <w:rsid w:val="007B1EAD"/>
    <w:rsid w:val="007B5472"/>
    <w:rsid w:val="007B6602"/>
    <w:rsid w:val="007B6EDF"/>
    <w:rsid w:val="007C2B91"/>
    <w:rsid w:val="007C7D2E"/>
    <w:rsid w:val="007D013E"/>
    <w:rsid w:val="007D1678"/>
    <w:rsid w:val="007E4C5D"/>
    <w:rsid w:val="007E74C8"/>
    <w:rsid w:val="007F4079"/>
    <w:rsid w:val="007F63D0"/>
    <w:rsid w:val="007F6A24"/>
    <w:rsid w:val="00800FDD"/>
    <w:rsid w:val="00803D90"/>
    <w:rsid w:val="00804629"/>
    <w:rsid w:val="008054BF"/>
    <w:rsid w:val="00806238"/>
    <w:rsid w:val="00806381"/>
    <w:rsid w:val="00812577"/>
    <w:rsid w:val="008167DC"/>
    <w:rsid w:val="00816F80"/>
    <w:rsid w:val="00821215"/>
    <w:rsid w:val="00831340"/>
    <w:rsid w:val="00831DBD"/>
    <w:rsid w:val="00837310"/>
    <w:rsid w:val="00837FDE"/>
    <w:rsid w:val="00840E82"/>
    <w:rsid w:val="008440EB"/>
    <w:rsid w:val="00847937"/>
    <w:rsid w:val="00853408"/>
    <w:rsid w:val="00857011"/>
    <w:rsid w:val="00861B7F"/>
    <w:rsid w:val="0086325A"/>
    <w:rsid w:val="008633F2"/>
    <w:rsid w:val="008700B8"/>
    <w:rsid w:val="00873DF2"/>
    <w:rsid w:val="00875018"/>
    <w:rsid w:val="00875F35"/>
    <w:rsid w:val="00877E39"/>
    <w:rsid w:val="00881BFB"/>
    <w:rsid w:val="00894327"/>
    <w:rsid w:val="00895F98"/>
    <w:rsid w:val="008A533A"/>
    <w:rsid w:val="008B4E21"/>
    <w:rsid w:val="008B6CBC"/>
    <w:rsid w:val="008C6C3C"/>
    <w:rsid w:val="008C7656"/>
    <w:rsid w:val="008D5472"/>
    <w:rsid w:val="008D6A7D"/>
    <w:rsid w:val="008E296F"/>
    <w:rsid w:val="008E5CF6"/>
    <w:rsid w:val="008F1815"/>
    <w:rsid w:val="008F6117"/>
    <w:rsid w:val="0090213D"/>
    <w:rsid w:val="009123B2"/>
    <w:rsid w:val="00914D7E"/>
    <w:rsid w:val="009172BD"/>
    <w:rsid w:val="009204D4"/>
    <w:rsid w:val="009221FD"/>
    <w:rsid w:val="00924770"/>
    <w:rsid w:val="00924BE2"/>
    <w:rsid w:val="009304DA"/>
    <w:rsid w:val="00931F2F"/>
    <w:rsid w:val="009331AF"/>
    <w:rsid w:val="00940345"/>
    <w:rsid w:val="00942A61"/>
    <w:rsid w:val="00945916"/>
    <w:rsid w:val="00950F8B"/>
    <w:rsid w:val="00951348"/>
    <w:rsid w:val="00956685"/>
    <w:rsid w:val="00956BB2"/>
    <w:rsid w:val="009642CA"/>
    <w:rsid w:val="00970EFC"/>
    <w:rsid w:val="009752DD"/>
    <w:rsid w:val="00976976"/>
    <w:rsid w:val="009817B8"/>
    <w:rsid w:val="009817E5"/>
    <w:rsid w:val="0098408F"/>
    <w:rsid w:val="0098532E"/>
    <w:rsid w:val="00986519"/>
    <w:rsid w:val="0099224B"/>
    <w:rsid w:val="00995287"/>
    <w:rsid w:val="00996AAE"/>
    <w:rsid w:val="009976CA"/>
    <w:rsid w:val="009A02A0"/>
    <w:rsid w:val="009B17D2"/>
    <w:rsid w:val="009B230F"/>
    <w:rsid w:val="009B54EF"/>
    <w:rsid w:val="009C038D"/>
    <w:rsid w:val="009C2AAD"/>
    <w:rsid w:val="009C4305"/>
    <w:rsid w:val="009C5176"/>
    <w:rsid w:val="009C7ED6"/>
    <w:rsid w:val="009D51BF"/>
    <w:rsid w:val="009D53E7"/>
    <w:rsid w:val="009D7208"/>
    <w:rsid w:val="009D76C6"/>
    <w:rsid w:val="009E052E"/>
    <w:rsid w:val="009E4CD6"/>
    <w:rsid w:val="009F0309"/>
    <w:rsid w:val="009F48D3"/>
    <w:rsid w:val="00A0075D"/>
    <w:rsid w:val="00A05710"/>
    <w:rsid w:val="00A05FB0"/>
    <w:rsid w:val="00A240AA"/>
    <w:rsid w:val="00A27DEC"/>
    <w:rsid w:val="00A30EFA"/>
    <w:rsid w:val="00A31C82"/>
    <w:rsid w:val="00A3372B"/>
    <w:rsid w:val="00A36CD6"/>
    <w:rsid w:val="00A41D23"/>
    <w:rsid w:val="00A42243"/>
    <w:rsid w:val="00A443CE"/>
    <w:rsid w:val="00A52119"/>
    <w:rsid w:val="00A54DA7"/>
    <w:rsid w:val="00A55A10"/>
    <w:rsid w:val="00A57C01"/>
    <w:rsid w:val="00A60666"/>
    <w:rsid w:val="00A66017"/>
    <w:rsid w:val="00A67704"/>
    <w:rsid w:val="00A70F84"/>
    <w:rsid w:val="00A766A7"/>
    <w:rsid w:val="00A7714C"/>
    <w:rsid w:val="00A77696"/>
    <w:rsid w:val="00A84DA5"/>
    <w:rsid w:val="00A85AD4"/>
    <w:rsid w:val="00A87A96"/>
    <w:rsid w:val="00A9256A"/>
    <w:rsid w:val="00A97F05"/>
    <w:rsid w:val="00AA0E3F"/>
    <w:rsid w:val="00AA1E2D"/>
    <w:rsid w:val="00AA1EC7"/>
    <w:rsid w:val="00AA2202"/>
    <w:rsid w:val="00AA2DE5"/>
    <w:rsid w:val="00AA3002"/>
    <w:rsid w:val="00AB1CC5"/>
    <w:rsid w:val="00AB2938"/>
    <w:rsid w:val="00AB48ED"/>
    <w:rsid w:val="00AB59F7"/>
    <w:rsid w:val="00AC2ADF"/>
    <w:rsid w:val="00AE0D93"/>
    <w:rsid w:val="00AE21E1"/>
    <w:rsid w:val="00AE2527"/>
    <w:rsid w:val="00AE3289"/>
    <w:rsid w:val="00AF2E2C"/>
    <w:rsid w:val="00AF3BCA"/>
    <w:rsid w:val="00AF6CC2"/>
    <w:rsid w:val="00B032FB"/>
    <w:rsid w:val="00B10575"/>
    <w:rsid w:val="00B123B0"/>
    <w:rsid w:val="00B1721B"/>
    <w:rsid w:val="00B339C9"/>
    <w:rsid w:val="00B3740F"/>
    <w:rsid w:val="00B54BBA"/>
    <w:rsid w:val="00B66A11"/>
    <w:rsid w:val="00B71523"/>
    <w:rsid w:val="00B86012"/>
    <w:rsid w:val="00B942F6"/>
    <w:rsid w:val="00BA07C9"/>
    <w:rsid w:val="00BA1B4C"/>
    <w:rsid w:val="00BA318F"/>
    <w:rsid w:val="00BA3513"/>
    <w:rsid w:val="00BA731D"/>
    <w:rsid w:val="00BB1EA0"/>
    <w:rsid w:val="00BB3237"/>
    <w:rsid w:val="00BB73AA"/>
    <w:rsid w:val="00BC05B6"/>
    <w:rsid w:val="00BC0703"/>
    <w:rsid w:val="00BC4C49"/>
    <w:rsid w:val="00BD60E3"/>
    <w:rsid w:val="00BD66CD"/>
    <w:rsid w:val="00BE1D3B"/>
    <w:rsid w:val="00BE229A"/>
    <w:rsid w:val="00BE4883"/>
    <w:rsid w:val="00BE4AEF"/>
    <w:rsid w:val="00BE539A"/>
    <w:rsid w:val="00BF2E4E"/>
    <w:rsid w:val="00BF2E8F"/>
    <w:rsid w:val="00BF50D6"/>
    <w:rsid w:val="00C01DF7"/>
    <w:rsid w:val="00C14CA9"/>
    <w:rsid w:val="00C17DB1"/>
    <w:rsid w:val="00C2470E"/>
    <w:rsid w:val="00C251BF"/>
    <w:rsid w:val="00C30316"/>
    <w:rsid w:val="00C319F5"/>
    <w:rsid w:val="00C4162E"/>
    <w:rsid w:val="00C42015"/>
    <w:rsid w:val="00C42CB4"/>
    <w:rsid w:val="00C444D6"/>
    <w:rsid w:val="00C4720A"/>
    <w:rsid w:val="00C578DD"/>
    <w:rsid w:val="00C57DB8"/>
    <w:rsid w:val="00C61440"/>
    <w:rsid w:val="00C62241"/>
    <w:rsid w:val="00C62513"/>
    <w:rsid w:val="00C63DC3"/>
    <w:rsid w:val="00C66F62"/>
    <w:rsid w:val="00C763EE"/>
    <w:rsid w:val="00C807F6"/>
    <w:rsid w:val="00C8354C"/>
    <w:rsid w:val="00C91AE9"/>
    <w:rsid w:val="00C935B2"/>
    <w:rsid w:val="00C96C40"/>
    <w:rsid w:val="00C96E44"/>
    <w:rsid w:val="00C97926"/>
    <w:rsid w:val="00C97A5F"/>
    <w:rsid w:val="00CA0C15"/>
    <w:rsid w:val="00CA1A36"/>
    <w:rsid w:val="00CA21EF"/>
    <w:rsid w:val="00CA352D"/>
    <w:rsid w:val="00CA6F76"/>
    <w:rsid w:val="00CB1EF6"/>
    <w:rsid w:val="00CB5CC9"/>
    <w:rsid w:val="00CC043B"/>
    <w:rsid w:val="00CC12E6"/>
    <w:rsid w:val="00CC2845"/>
    <w:rsid w:val="00CC45DB"/>
    <w:rsid w:val="00CD2380"/>
    <w:rsid w:val="00CD5B64"/>
    <w:rsid w:val="00CD7B2C"/>
    <w:rsid w:val="00CE0B69"/>
    <w:rsid w:val="00CE1AF4"/>
    <w:rsid w:val="00CE24FB"/>
    <w:rsid w:val="00CE3F40"/>
    <w:rsid w:val="00CE724E"/>
    <w:rsid w:val="00CF56F0"/>
    <w:rsid w:val="00CF63E9"/>
    <w:rsid w:val="00D002D0"/>
    <w:rsid w:val="00D00F03"/>
    <w:rsid w:val="00D03294"/>
    <w:rsid w:val="00D222C9"/>
    <w:rsid w:val="00D3578F"/>
    <w:rsid w:val="00D35A86"/>
    <w:rsid w:val="00D47592"/>
    <w:rsid w:val="00D47B38"/>
    <w:rsid w:val="00D50F91"/>
    <w:rsid w:val="00D53855"/>
    <w:rsid w:val="00D55F1D"/>
    <w:rsid w:val="00D60A00"/>
    <w:rsid w:val="00D6256A"/>
    <w:rsid w:val="00D812B9"/>
    <w:rsid w:val="00D81FD3"/>
    <w:rsid w:val="00D82B7F"/>
    <w:rsid w:val="00D97A8B"/>
    <w:rsid w:val="00DA4C8A"/>
    <w:rsid w:val="00DB58B4"/>
    <w:rsid w:val="00DB7CF2"/>
    <w:rsid w:val="00DC25DD"/>
    <w:rsid w:val="00DC46A2"/>
    <w:rsid w:val="00DC4F75"/>
    <w:rsid w:val="00DD1945"/>
    <w:rsid w:val="00DD6514"/>
    <w:rsid w:val="00DD65D2"/>
    <w:rsid w:val="00DD6811"/>
    <w:rsid w:val="00DE32E1"/>
    <w:rsid w:val="00DE3F68"/>
    <w:rsid w:val="00E01089"/>
    <w:rsid w:val="00E01806"/>
    <w:rsid w:val="00E05903"/>
    <w:rsid w:val="00E07A91"/>
    <w:rsid w:val="00E14209"/>
    <w:rsid w:val="00E145BA"/>
    <w:rsid w:val="00E14788"/>
    <w:rsid w:val="00E15B6B"/>
    <w:rsid w:val="00E165CB"/>
    <w:rsid w:val="00E16CAD"/>
    <w:rsid w:val="00E1764E"/>
    <w:rsid w:val="00E20DA2"/>
    <w:rsid w:val="00E243D6"/>
    <w:rsid w:val="00E26129"/>
    <w:rsid w:val="00E2689A"/>
    <w:rsid w:val="00E4025D"/>
    <w:rsid w:val="00E41D04"/>
    <w:rsid w:val="00E42D5D"/>
    <w:rsid w:val="00E4319C"/>
    <w:rsid w:val="00E46079"/>
    <w:rsid w:val="00E50FBD"/>
    <w:rsid w:val="00E52D2B"/>
    <w:rsid w:val="00E57D8D"/>
    <w:rsid w:val="00E62D3C"/>
    <w:rsid w:val="00E6501F"/>
    <w:rsid w:val="00E7034A"/>
    <w:rsid w:val="00E743C5"/>
    <w:rsid w:val="00E77550"/>
    <w:rsid w:val="00E81FBD"/>
    <w:rsid w:val="00E845F4"/>
    <w:rsid w:val="00E93C15"/>
    <w:rsid w:val="00E94ECA"/>
    <w:rsid w:val="00EA0354"/>
    <w:rsid w:val="00EA2C15"/>
    <w:rsid w:val="00EA3186"/>
    <w:rsid w:val="00EA61E1"/>
    <w:rsid w:val="00EA702C"/>
    <w:rsid w:val="00EB10BC"/>
    <w:rsid w:val="00EB141B"/>
    <w:rsid w:val="00EC1F6A"/>
    <w:rsid w:val="00EC3A61"/>
    <w:rsid w:val="00EC48EF"/>
    <w:rsid w:val="00EC4948"/>
    <w:rsid w:val="00EC4FA3"/>
    <w:rsid w:val="00ED04F3"/>
    <w:rsid w:val="00ED105A"/>
    <w:rsid w:val="00ED1F45"/>
    <w:rsid w:val="00EE21D8"/>
    <w:rsid w:val="00EE602D"/>
    <w:rsid w:val="00EE7405"/>
    <w:rsid w:val="00EF1CEE"/>
    <w:rsid w:val="00EF4CE1"/>
    <w:rsid w:val="00F05BDF"/>
    <w:rsid w:val="00F07961"/>
    <w:rsid w:val="00F1092F"/>
    <w:rsid w:val="00F115F4"/>
    <w:rsid w:val="00F12E22"/>
    <w:rsid w:val="00F20E3C"/>
    <w:rsid w:val="00F21C6C"/>
    <w:rsid w:val="00F32017"/>
    <w:rsid w:val="00F323C3"/>
    <w:rsid w:val="00F34E81"/>
    <w:rsid w:val="00F371D9"/>
    <w:rsid w:val="00F40039"/>
    <w:rsid w:val="00F426CC"/>
    <w:rsid w:val="00F46518"/>
    <w:rsid w:val="00F47564"/>
    <w:rsid w:val="00F47F67"/>
    <w:rsid w:val="00F47FF7"/>
    <w:rsid w:val="00F532DD"/>
    <w:rsid w:val="00F5386E"/>
    <w:rsid w:val="00F53BD7"/>
    <w:rsid w:val="00F56D13"/>
    <w:rsid w:val="00F65AA5"/>
    <w:rsid w:val="00F66386"/>
    <w:rsid w:val="00F72529"/>
    <w:rsid w:val="00F729BF"/>
    <w:rsid w:val="00F771A3"/>
    <w:rsid w:val="00F824BD"/>
    <w:rsid w:val="00F841BF"/>
    <w:rsid w:val="00F85288"/>
    <w:rsid w:val="00F862B3"/>
    <w:rsid w:val="00F86D5B"/>
    <w:rsid w:val="00F87718"/>
    <w:rsid w:val="00F914B9"/>
    <w:rsid w:val="00F94051"/>
    <w:rsid w:val="00F96E51"/>
    <w:rsid w:val="00FA599A"/>
    <w:rsid w:val="00FA66A4"/>
    <w:rsid w:val="00FB25BC"/>
    <w:rsid w:val="00FB4D37"/>
    <w:rsid w:val="00FB523B"/>
    <w:rsid w:val="00FB67A2"/>
    <w:rsid w:val="00FC189B"/>
    <w:rsid w:val="00FC38A2"/>
    <w:rsid w:val="00FC48CA"/>
    <w:rsid w:val="00FC600A"/>
    <w:rsid w:val="00FC6A3D"/>
    <w:rsid w:val="00FD4A64"/>
    <w:rsid w:val="00FD63AB"/>
    <w:rsid w:val="00FD64F3"/>
    <w:rsid w:val="00FE3B3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C911374"/>
  <w15:docId w15:val="{E9DF23BC-C76A-4080-8670-A72D4A9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E7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rules-practice-notes-and-forms/family/general/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alaid.nl.ca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hyperlink" Target="http://www.publiclegalinfo.co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court.nl.ca/supreme/family-division/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42F1-9B37-48BB-BA03-3B161937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2688</Words>
  <Characters>15324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Ding, Adrienne</dc:creator>
  <cp:lastModifiedBy>Lewis, Marc</cp:lastModifiedBy>
  <cp:revision>2</cp:revision>
  <cp:lastPrinted>2017-04-26T17:18:00Z</cp:lastPrinted>
  <dcterms:created xsi:type="dcterms:W3CDTF">2026-01-16T19:53:00Z</dcterms:created>
  <dcterms:modified xsi:type="dcterms:W3CDTF">2026-01-16T19:53:00Z</dcterms:modified>
</cp:coreProperties>
</file>